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5717"/>
      </w:tblGrid>
      <w:tr w:rsidR="00B41C5C" w:rsidRPr="00B41C5C" w:rsidTr="00922379">
        <w:trPr>
          <w:trHeight w:val="814"/>
        </w:trPr>
        <w:tc>
          <w:tcPr>
            <w:tcW w:w="4208" w:type="dxa"/>
          </w:tcPr>
          <w:p w:rsidR="00B41C5C" w:rsidRPr="00B41C5C" w:rsidRDefault="00B41C5C" w:rsidP="00B41C5C">
            <w:pPr>
              <w:jc w:val="center"/>
              <w:rPr>
                <w:rFonts w:ascii="Times New Roman" w:hAnsi="Times New Roman" w:cs="Times New Roman"/>
                <w:sz w:val="26"/>
                <w:szCs w:val="26"/>
              </w:rPr>
            </w:pPr>
            <w:r w:rsidRPr="00B41C5C">
              <w:rPr>
                <w:rFonts w:ascii="Times New Roman" w:hAnsi="Times New Roman" w:cs="Times New Roman"/>
                <w:sz w:val="26"/>
                <w:szCs w:val="26"/>
              </w:rPr>
              <w:t>UBND PHƯỜNG ĐÔNG A</w:t>
            </w:r>
          </w:p>
          <w:p w:rsidR="00B41C5C" w:rsidRDefault="00922379" w:rsidP="00B41C5C">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408497</wp:posOffset>
                      </wp:positionH>
                      <wp:positionV relativeFrom="paragraph">
                        <wp:posOffset>231554</wp:posOffset>
                      </wp:positionV>
                      <wp:extent cx="1701579"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1701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820D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15pt,18.25pt" to="166.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GtQEAALcDAAAOAAAAZHJzL2Uyb0RvYy54bWysU02P0zAQvSPxHyzfaZJKsBA13UNXcEFQ&#10;sfADvM64sdb2WGPTj3/P2G2zCBBCaC+Ox37vzbzxZHV79E7sgZLFMMhu0UoBQeNow26Q376+f/VW&#10;ipRVGJXDAIM8QZK365cvVofYwxIndCOQYJGQ+kMc5JRz7Jsm6Qm8SguMEPjSIHmVOaRdM5I6sLp3&#10;zbJt3zQHpDESakiJT+/Ol3Jd9Y0BnT8bkyALN0iuLdeV6vpQ1ma9Uv2OVJysvpSh/qMKr2zgpLPU&#10;ncpKfCf7m5S3mjChyQuNvkFjrIbqgd107S9u7icVoXrh5qQ4tyk9n6z+tN+SsOMgl1IE5fmJ7jMp&#10;u5uy2GAI3EAksSx9OsTUM3wTtnSJUtxSMX005MuX7Yhj7e1p7i0cs9B82N203eubd1Lo613zRIyU&#10;8gdAL8pmkM6GYlv1av8xZU7G0CuEg1LIOXXd5ZODAnbhCxi2UpJVdh0i2DgSe8XPPz52xQZrVWSh&#10;GOvcTGr/TrpgCw3qYP0rcUbXjBjyTPQ2IP0paz5eSzVn/NX12Wux/YDjqT5EbQdPR3V2meQyfj/H&#10;lf70v61/AAAA//8DAFBLAwQUAAYACAAAACEAlGWi39wAAAAIAQAADwAAAGRycy9kb3ducmV2Lnht&#10;bEyPzU7DMBCE70i8g7VI3KhDAhEKcaqqEkJcEE3h7sZbJ+CfyHbS8PYs4lCOOzOa/aZeL9awGUMc&#10;vBNwu8qAoeu8GpwW8L5/unkAFpN0ShrvUMA3Rlg3lxe1rJQ/uR3ObdKMSlyspIA+pbHiPHY9WhlX&#10;fkRH3tEHKxOdQXMV5InKreF5lpXcysHRh16OuO2x+2onK8C8hPlDb/UmTs+7sv18O+av+1mI66tl&#10;8wgs4ZLOYfjFJ3RoiOngJ6ciMwLKu4KSAoryHhj5RZGTcPgTeFPz/wOaHwAAAP//AwBQSwECLQAU&#10;AAYACAAAACEAtoM4kv4AAADhAQAAEwAAAAAAAAAAAAAAAAAAAAAAW0NvbnRlbnRfVHlwZXNdLnht&#10;bFBLAQItABQABgAIAAAAIQA4/SH/1gAAAJQBAAALAAAAAAAAAAAAAAAAAC8BAABfcmVscy8ucmVs&#10;c1BLAQItABQABgAIAAAAIQAxrwSGtQEAALcDAAAOAAAAAAAAAAAAAAAAAC4CAABkcnMvZTJvRG9j&#10;LnhtbFBLAQItABQABgAIAAAAIQCUZaLf3AAAAAgBAAAPAAAAAAAAAAAAAAAAAA8EAABkcnMvZG93&#10;bnJldi54bWxQSwUGAAAAAAQABADzAAAAGAUAAAAA&#10;" strokecolor="black [3200]" strokeweight=".5pt">
                      <v:stroke joinstyle="miter"/>
                    </v:line>
                  </w:pict>
                </mc:Fallback>
              </mc:AlternateContent>
            </w:r>
            <w:r w:rsidR="00B41C5C" w:rsidRPr="00B41C5C">
              <w:rPr>
                <w:rFonts w:ascii="Times New Roman" w:hAnsi="Times New Roman" w:cs="Times New Roman"/>
                <w:b/>
                <w:sz w:val="26"/>
                <w:szCs w:val="26"/>
              </w:rPr>
              <w:t>TRƯỜNG THCS LỘC HÒA</w:t>
            </w:r>
          </w:p>
          <w:p w:rsidR="00922379" w:rsidRDefault="00922379" w:rsidP="00B41C5C">
            <w:pPr>
              <w:jc w:val="center"/>
              <w:rPr>
                <w:rFonts w:ascii="Times New Roman" w:hAnsi="Times New Roman" w:cs="Times New Roman"/>
                <w:b/>
                <w:sz w:val="26"/>
                <w:szCs w:val="26"/>
              </w:rPr>
            </w:pPr>
          </w:p>
          <w:p w:rsidR="00922379" w:rsidRPr="00922379" w:rsidRDefault="00922379" w:rsidP="00711898">
            <w:pPr>
              <w:jc w:val="center"/>
              <w:rPr>
                <w:rFonts w:ascii="Times New Roman" w:hAnsi="Times New Roman" w:cs="Times New Roman"/>
                <w:sz w:val="26"/>
                <w:szCs w:val="26"/>
              </w:rPr>
            </w:pPr>
            <w:r w:rsidRPr="00922379">
              <w:rPr>
                <w:rFonts w:ascii="Times New Roman" w:hAnsi="Times New Roman" w:cs="Times New Roman"/>
                <w:sz w:val="26"/>
                <w:szCs w:val="26"/>
              </w:rPr>
              <w:t>Số</w:t>
            </w:r>
            <w:r w:rsidR="00711898">
              <w:rPr>
                <w:rFonts w:ascii="Times New Roman" w:hAnsi="Times New Roman" w:cs="Times New Roman"/>
                <w:sz w:val="26"/>
                <w:szCs w:val="26"/>
              </w:rPr>
              <w:t>: 5.1</w:t>
            </w:r>
            <w:bookmarkStart w:id="0" w:name="_GoBack"/>
            <w:bookmarkEnd w:id="0"/>
            <w:r w:rsidRPr="00922379">
              <w:rPr>
                <w:rFonts w:ascii="Times New Roman" w:hAnsi="Times New Roman" w:cs="Times New Roman"/>
                <w:sz w:val="26"/>
                <w:szCs w:val="26"/>
              </w:rPr>
              <w:t>/QĐ-THCSLH</w:t>
            </w:r>
          </w:p>
        </w:tc>
        <w:tc>
          <w:tcPr>
            <w:tcW w:w="5717" w:type="dxa"/>
          </w:tcPr>
          <w:p w:rsidR="00B41C5C" w:rsidRPr="00B41C5C" w:rsidRDefault="00B41C5C" w:rsidP="00B41C5C">
            <w:pPr>
              <w:jc w:val="center"/>
              <w:rPr>
                <w:rFonts w:ascii="Times New Roman" w:hAnsi="Times New Roman" w:cs="Times New Roman"/>
                <w:sz w:val="26"/>
                <w:szCs w:val="26"/>
              </w:rPr>
            </w:pPr>
            <w:r w:rsidRPr="00B41C5C">
              <w:rPr>
                <w:rFonts w:ascii="Times New Roman" w:hAnsi="Times New Roman" w:cs="Times New Roman"/>
                <w:sz w:val="26"/>
                <w:szCs w:val="26"/>
              </w:rPr>
              <w:t>CỘNG HÒA XÃ HỘI CHỦ NGHĨA VIỆT NAM</w:t>
            </w:r>
          </w:p>
          <w:p w:rsidR="00B41C5C" w:rsidRDefault="00B41C5C" w:rsidP="00B41C5C">
            <w:pPr>
              <w:jc w:val="center"/>
              <w:rPr>
                <w:rFonts w:ascii="Times New Roman" w:hAnsi="Times New Roman" w:cs="Times New Roman"/>
                <w:b/>
                <w:sz w:val="26"/>
                <w:szCs w:val="26"/>
              </w:rPr>
            </w:pPr>
            <w:r w:rsidRPr="00B41C5C">
              <w:rPr>
                <w:rFonts w:ascii="Times New Roman" w:hAnsi="Times New Roman" w:cs="Times New Roman"/>
                <w:b/>
                <w:sz w:val="26"/>
                <w:szCs w:val="26"/>
              </w:rPr>
              <w:t>Độc lập – Tự do – Hạnh phúc</w:t>
            </w:r>
          </w:p>
          <w:p w:rsidR="00B41C5C" w:rsidRDefault="00922379" w:rsidP="00B41C5C">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757913</wp:posOffset>
                      </wp:positionH>
                      <wp:positionV relativeFrom="paragraph">
                        <wp:posOffset>25787</wp:posOffset>
                      </wp:positionV>
                      <wp:extent cx="1932167"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EF7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7pt,2.05pt" to="21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J7tAEAALcDAAAOAAAAZHJzL2Uyb0RvYy54bWysU8GO0zAQvSPxD5bvNG2RFoia7qEruCCo&#10;WPgArzNurLU91tg06d8zdtssAoQQ2ovjsd+bmfc82dxO3okjULIYOrlaLKWAoLG34dDJb1/fv3or&#10;Rcoq9MphgE6eIMnb7csXmzG2sMYBXQ8kOElI7Rg7OeQc26ZJegCv0gIjBL40SF5lDunQ9KRGzu5d&#10;s14ub5oRqY+EGlLi07vzpdzW/MaAzp+NSZCF6yT3lutKdX0oa7PdqPZAKg5WX9pQ/9GFVzZw0TnV&#10;ncpKfCf7WypvNWFCkxcafYPGWA1VA6tZLX9Rcz+oCFULm5PibFN6vrT603FPwvb8dlIE5fmJ7jMp&#10;exiy2GEIbCCSWBWfxphahu/Cni5RinsqoidDvnxZjpiqt6fZW5iy0Hy4evd6vbp5I4W+3jVPxEgp&#10;fwD0omw66WwoslWrjh9T5mIMvUI4KI2cS9ddPjkoYBe+gGEppVhl1yGCnSNxVPz8/WOVwbkqslCM&#10;dW4mLf9OumALDepg/StxRteKGPJM9DYg/alqnq6tmjP+qvqstch+wP5UH6LawdNRXbpMchm/n+NK&#10;f/rftj8AAAD//wMAUEsDBBQABgAIAAAAIQAMcxVo2wAAAAcBAAAPAAAAZHJzL2Rvd25yZXYueG1s&#10;TI7BTsMwEETvSPyDtUjcqJMQFRriVFUlhLggmtK7G7tOIF5HtpOGv2fhUo5PM5p55Xq2PZu0D51D&#10;AekiAaaxcapDI+Bj/3z3CCxEiUr2DrWAbx1gXV1flbJQ7ow7PdXRMBrBUEgBbYxDwXloWm1lWLhB&#10;I2Un562MhN5w5eWZxm3PsyRZcis7pIdWDnrb6uarHq2A/tVPB7M1mzC+7Jb15/spe9tPQtzezJsn&#10;YFHP8VKGX31Sh4qcjm5EFVhPnK5yqgrIU2CU59n9A7DjH/Oq5P/9qx8AAAD//wMAUEsBAi0AFAAG&#10;AAgAAAAhALaDOJL+AAAA4QEAABMAAAAAAAAAAAAAAAAAAAAAAFtDb250ZW50X1R5cGVzXS54bWxQ&#10;SwECLQAUAAYACAAAACEAOP0h/9YAAACUAQAACwAAAAAAAAAAAAAAAAAvAQAAX3JlbHMvLnJlbHNQ&#10;SwECLQAUAAYACAAAACEAJZTCe7QBAAC3AwAADgAAAAAAAAAAAAAAAAAuAgAAZHJzL2Uyb0RvYy54&#10;bWxQSwECLQAUAAYACAAAACEADHMVaNsAAAAHAQAADwAAAAAAAAAAAAAAAAAOBAAAZHJzL2Rvd25y&#10;ZXYueG1sUEsFBgAAAAAEAAQA8wAAABYFAAAAAA==&#10;" strokecolor="black [3200]" strokeweight=".5pt">
                      <v:stroke joinstyle="miter"/>
                    </v:line>
                  </w:pict>
                </mc:Fallback>
              </mc:AlternateContent>
            </w:r>
          </w:p>
          <w:p w:rsidR="00B41C5C" w:rsidRPr="00922379" w:rsidRDefault="00B41C5C" w:rsidP="00B41C5C">
            <w:pPr>
              <w:jc w:val="center"/>
              <w:rPr>
                <w:rFonts w:ascii="Times New Roman" w:hAnsi="Times New Roman" w:cs="Times New Roman"/>
                <w:i/>
                <w:sz w:val="26"/>
                <w:szCs w:val="26"/>
              </w:rPr>
            </w:pPr>
            <w:r w:rsidRPr="00922379">
              <w:rPr>
                <w:rFonts w:ascii="Times New Roman" w:hAnsi="Times New Roman" w:cs="Times New Roman"/>
                <w:i/>
                <w:sz w:val="26"/>
                <w:szCs w:val="26"/>
              </w:rPr>
              <w:t>Đông A, ngày 15 tháng 9 năm 2025</w:t>
            </w:r>
          </w:p>
        </w:tc>
      </w:tr>
    </w:tbl>
    <w:p w:rsidR="003508AF" w:rsidRDefault="003508AF">
      <w:pPr>
        <w:rPr>
          <w:rFonts w:ascii="Times New Roman" w:hAnsi="Times New Roman" w:cs="Times New Roman"/>
          <w:sz w:val="26"/>
          <w:szCs w:val="26"/>
        </w:rPr>
      </w:pPr>
    </w:p>
    <w:p w:rsidR="00B41C5C" w:rsidRPr="00922379" w:rsidRDefault="00B41C5C" w:rsidP="00B41C5C">
      <w:pPr>
        <w:jc w:val="center"/>
        <w:rPr>
          <w:rFonts w:ascii="Times New Roman" w:hAnsi="Times New Roman" w:cs="Times New Roman"/>
          <w:b/>
          <w:sz w:val="28"/>
          <w:szCs w:val="28"/>
        </w:rPr>
      </w:pPr>
      <w:r w:rsidRPr="00922379">
        <w:rPr>
          <w:rFonts w:ascii="Times New Roman" w:hAnsi="Times New Roman" w:cs="Times New Roman"/>
          <w:b/>
          <w:sz w:val="28"/>
          <w:szCs w:val="28"/>
        </w:rPr>
        <w:t>QUYẾT ĐỊNH</w:t>
      </w:r>
    </w:p>
    <w:p w:rsidR="00B41C5C" w:rsidRPr="00922379" w:rsidRDefault="00B41C5C" w:rsidP="00B41C5C">
      <w:pPr>
        <w:jc w:val="center"/>
        <w:rPr>
          <w:rFonts w:ascii="Times New Roman" w:hAnsi="Times New Roman" w:cs="Times New Roman"/>
          <w:sz w:val="28"/>
          <w:szCs w:val="28"/>
        </w:rPr>
      </w:pPr>
      <w:r w:rsidRPr="00922379">
        <w:rPr>
          <w:rFonts w:ascii="Times New Roman" w:hAnsi="Times New Roman" w:cs="Times New Roman"/>
          <w:sz w:val="28"/>
          <w:szCs w:val="28"/>
        </w:rPr>
        <w:t>Về việc công khai kế hoạch tài chính năm học 2025-2026</w:t>
      </w:r>
    </w:p>
    <w:p w:rsidR="00B41C5C" w:rsidRPr="00922379" w:rsidRDefault="00B41C5C" w:rsidP="00B41C5C">
      <w:pPr>
        <w:jc w:val="center"/>
        <w:rPr>
          <w:rFonts w:ascii="Times New Roman" w:hAnsi="Times New Roman" w:cs="Times New Roman"/>
          <w:sz w:val="28"/>
          <w:szCs w:val="28"/>
        </w:rPr>
      </w:pPr>
    </w:p>
    <w:p w:rsidR="00B41C5C" w:rsidRPr="00922379" w:rsidRDefault="00B41C5C" w:rsidP="00922379">
      <w:pPr>
        <w:ind w:firstLine="720"/>
        <w:jc w:val="both"/>
        <w:rPr>
          <w:rFonts w:ascii="Times New Roman" w:hAnsi="Times New Roman" w:cs="Times New Roman"/>
          <w:sz w:val="28"/>
          <w:szCs w:val="28"/>
        </w:rPr>
      </w:pPr>
      <w:r w:rsidRPr="00922379">
        <w:rPr>
          <w:rFonts w:ascii="Times New Roman" w:hAnsi="Times New Roman" w:cs="Times New Roman"/>
          <w:sz w:val="28"/>
          <w:szCs w:val="28"/>
        </w:rPr>
        <w:t>Căn cứ Thông tư số 09//2024/TT-BGDĐT ngày 03/06/2024 của Bộ Giáo dục và Đào tạo quy định về việc công khai đối với cơ sở giáo dục và đào tạo thuộc hệ thống giáo dục quốc dân;</w:t>
      </w:r>
    </w:p>
    <w:p w:rsidR="00B41C5C" w:rsidRPr="00922379" w:rsidRDefault="00B41C5C" w:rsidP="00922379">
      <w:pPr>
        <w:ind w:firstLine="720"/>
        <w:jc w:val="both"/>
        <w:rPr>
          <w:rFonts w:ascii="Times New Roman" w:hAnsi="Times New Roman" w:cs="Times New Roman"/>
          <w:sz w:val="28"/>
          <w:szCs w:val="28"/>
        </w:rPr>
      </w:pPr>
      <w:r w:rsidRPr="00922379">
        <w:rPr>
          <w:rFonts w:ascii="Times New Roman" w:hAnsi="Times New Roman" w:cs="Times New Roman"/>
          <w:sz w:val="28"/>
          <w:szCs w:val="28"/>
        </w:rPr>
        <w:t>Căn cứ Thông tư số 61/2017/TT-BTC ngày 15/06/2017 của Bộ Tài chính hướng dẫn thực hiện công khai Ngân sách đối với đơn vị dự toán ngân sách, các tổ chức được ngân sách nhà nước hỗ trợ;</w:t>
      </w:r>
    </w:p>
    <w:p w:rsidR="00B41C5C" w:rsidRPr="00922379" w:rsidRDefault="00B41C5C" w:rsidP="00922379">
      <w:pPr>
        <w:ind w:firstLine="720"/>
        <w:jc w:val="both"/>
        <w:rPr>
          <w:rFonts w:ascii="Times New Roman" w:hAnsi="Times New Roman" w:cs="Times New Roman"/>
          <w:sz w:val="28"/>
          <w:szCs w:val="28"/>
        </w:rPr>
      </w:pPr>
      <w:r w:rsidRPr="00922379">
        <w:rPr>
          <w:rFonts w:ascii="Times New Roman" w:hAnsi="Times New Roman" w:cs="Times New Roman"/>
          <w:sz w:val="28"/>
          <w:szCs w:val="28"/>
        </w:rPr>
        <w:t>Căn cứ Thông tư số 90/2018/TT-BTC ngày 28/09/2018 của Bộ Tài chính sửa đổi, bổ sung một số  điều của Thông tư 61/2017/TT-BTC ngày 15/06/2017 của Bộ Tài chính hướng dẫn thực hiện công khai Ngân sách đối với đơn vị dự toán ngân sách, các tổ chức được ngân sách nhà nước hỗ trợ;</w:t>
      </w:r>
    </w:p>
    <w:p w:rsidR="00B41C5C" w:rsidRPr="00922379" w:rsidRDefault="00B41C5C" w:rsidP="00922379">
      <w:pPr>
        <w:ind w:firstLine="720"/>
        <w:jc w:val="both"/>
        <w:rPr>
          <w:rFonts w:ascii="Times New Roman" w:hAnsi="Times New Roman" w:cs="Times New Roman"/>
          <w:sz w:val="28"/>
          <w:szCs w:val="28"/>
        </w:rPr>
      </w:pPr>
      <w:r w:rsidRPr="00922379">
        <w:rPr>
          <w:rFonts w:ascii="Times New Roman" w:hAnsi="Times New Roman" w:cs="Times New Roman"/>
          <w:sz w:val="28"/>
          <w:szCs w:val="28"/>
        </w:rPr>
        <w:t>Căn cứ vào biên bản họp cha mẹ học sinh các lớp năm họ</w:t>
      </w:r>
      <w:r w:rsidR="00711898">
        <w:rPr>
          <w:rFonts w:ascii="Times New Roman" w:hAnsi="Times New Roman" w:cs="Times New Roman"/>
          <w:sz w:val="28"/>
          <w:szCs w:val="28"/>
        </w:rPr>
        <w:t>c 2025-2026</w:t>
      </w:r>
      <w:r w:rsidRPr="00922379">
        <w:rPr>
          <w:rFonts w:ascii="Times New Roman" w:hAnsi="Times New Roman" w:cs="Times New Roman"/>
          <w:sz w:val="28"/>
          <w:szCs w:val="28"/>
        </w:rPr>
        <w:t>.</w:t>
      </w:r>
    </w:p>
    <w:p w:rsidR="00B41C5C" w:rsidRPr="00922379" w:rsidRDefault="00B41C5C" w:rsidP="00B41C5C">
      <w:pPr>
        <w:jc w:val="center"/>
        <w:rPr>
          <w:rFonts w:ascii="Times New Roman" w:hAnsi="Times New Roman" w:cs="Times New Roman"/>
          <w:sz w:val="28"/>
          <w:szCs w:val="28"/>
        </w:rPr>
      </w:pPr>
      <w:r w:rsidRPr="00922379">
        <w:rPr>
          <w:rFonts w:ascii="Times New Roman" w:hAnsi="Times New Roman" w:cs="Times New Roman"/>
          <w:sz w:val="28"/>
          <w:szCs w:val="28"/>
        </w:rPr>
        <w:t>QUYẾT ĐỊNH</w:t>
      </w:r>
    </w:p>
    <w:p w:rsidR="00B41C5C" w:rsidRPr="00922379" w:rsidRDefault="00B41C5C" w:rsidP="00B41C5C">
      <w:pPr>
        <w:jc w:val="both"/>
        <w:rPr>
          <w:rFonts w:ascii="Times New Roman" w:hAnsi="Times New Roman" w:cs="Times New Roman"/>
          <w:sz w:val="28"/>
          <w:szCs w:val="28"/>
        </w:rPr>
      </w:pPr>
      <w:r w:rsidRPr="00922379">
        <w:rPr>
          <w:rFonts w:ascii="Times New Roman" w:hAnsi="Times New Roman" w:cs="Times New Roman"/>
          <w:sz w:val="28"/>
          <w:szCs w:val="28"/>
        </w:rPr>
        <w:tab/>
        <w:t>Điều 1. Công khai kế hoạch tài chính năm học 2025-2026</w:t>
      </w:r>
    </w:p>
    <w:p w:rsidR="00B41C5C" w:rsidRPr="00922379" w:rsidRDefault="00B41C5C" w:rsidP="00922379">
      <w:pPr>
        <w:ind w:left="720" w:firstLine="720"/>
        <w:jc w:val="both"/>
        <w:rPr>
          <w:rFonts w:ascii="Times New Roman" w:hAnsi="Times New Roman" w:cs="Times New Roman"/>
          <w:sz w:val="28"/>
          <w:szCs w:val="28"/>
        </w:rPr>
      </w:pPr>
      <w:r w:rsidRPr="00922379">
        <w:rPr>
          <w:rFonts w:ascii="Times New Roman" w:hAnsi="Times New Roman" w:cs="Times New Roman"/>
          <w:sz w:val="28"/>
          <w:szCs w:val="28"/>
        </w:rPr>
        <w:t>(Kế hoạch tài chính năm học 2025-2026 kèm theo)</w:t>
      </w:r>
    </w:p>
    <w:p w:rsidR="00B41C5C" w:rsidRPr="00922379" w:rsidRDefault="00B41C5C" w:rsidP="00922379">
      <w:pPr>
        <w:ind w:firstLine="720"/>
        <w:jc w:val="both"/>
        <w:rPr>
          <w:rFonts w:ascii="Times New Roman" w:hAnsi="Times New Roman" w:cs="Times New Roman"/>
          <w:sz w:val="28"/>
          <w:szCs w:val="28"/>
        </w:rPr>
      </w:pPr>
      <w:r w:rsidRPr="00922379">
        <w:rPr>
          <w:rFonts w:ascii="Times New Roman" w:hAnsi="Times New Roman" w:cs="Times New Roman"/>
          <w:sz w:val="28"/>
          <w:szCs w:val="28"/>
        </w:rPr>
        <w:t>Điều 2. Quyết định có hiệu lực kể từ ngày ký.</w:t>
      </w:r>
    </w:p>
    <w:p w:rsidR="00B41C5C" w:rsidRPr="00922379" w:rsidRDefault="00B41C5C" w:rsidP="00922379">
      <w:pPr>
        <w:ind w:firstLine="720"/>
        <w:jc w:val="both"/>
        <w:rPr>
          <w:rFonts w:ascii="Times New Roman" w:hAnsi="Times New Roman" w:cs="Times New Roman"/>
          <w:sz w:val="28"/>
          <w:szCs w:val="28"/>
        </w:rPr>
      </w:pPr>
      <w:r w:rsidRPr="00922379">
        <w:rPr>
          <w:rFonts w:ascii="Times New Roman" w:hAnsi="Times New Roman" w:cs="Times New Roman"/>
          <w:sz w:val="28"/>
          <w:szCs w:val="28"/>
        </w:rPr>
        <w:t>Điều 3. Tổ văn phòng, Ban giám hiệu nhà trường tổ chức thực hiện Quyết định này./.</w:t>
      </w:r>
    </w:p>
    <w:p w:rsidR="00922379" w:rsidRPr="00922379" w:rsidRDefault="00922379" w:rsidP="00B41C5C">
      <w:pPr>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41C5C" w:rsidTr="00922379">
        <w:tc>
          <w:tcPr>
            <w:tcW w:w="4675" w:type="dxa"/>
          </w:tcPr>
          <w:p w:rsidR="00B41C5C" w:rsidRPr="00922379" w:rsidRDefault="00B41C5C" w:rsidP="00B41C5C">
            <w:pPr>
              <w:jc w:val="both"/>
              <w:rPr>
                <w:rFonts w:ascii="Times New Roman" w:hAnsi="Times New Roman" w:cs="Times New Roman"/>
                <w:b/>
                <w:i/>
              </w:rPr>
            </w:pPr>
            <w:r w:rsidRPr="00922379">
              <w:rPr>
                <w:rFonts w:ascii="Times New Roman" w:hAnsi="Times New Roman" w:cs="Times New Roman"/>
                <w:b/>
                <w:i/>
              </w:rPr>
              <w:t>Nơi nhận:</w:t>
            </w:r>
          </w:p>
          <w:p w:rsidR="00B41C5C" w:rsidRPr="00922379" w:rsidRDefault="00B41C5C" w:rsidP="00B41C5C">
            <w:pPr>
              <w:jc w:val="both"/>
              <w:rPr>
                <w:rFonts w:ascii="Times New Roman" w:hAnsi="Times New Roman" w:cs="Times New Roman"/>
                <w:i/>
              </w:rPr>
            </w:pPr>
            <w:r w:rsidRPr="00922379">
              <w:rPr>
                <w:rFonts w:ascii="Times New Roman" w:hAnsi="Times New Roman" w:cs="Times New Roman"/>
                <w:i/>
              </w:rPr>
              <w:t>-</w:t>
            </w:r>
            <w:r w:rsidR="00922379" w:rsidRPr="00922379">
              <w:rPr>
                <w:rFonts w:ascii="Times New Roman" w:hAnsi="Times New Roman" w:cs="Times New Roman"/>
                <w:i/>
              </w:rPr>
              <w:t xml:space="preserve"> </w:t>
            </w:r>
            <w:r w:rsidRPr="00922379">
              <w:rPr>
                <w:rFonts w:ascii="Times New Roman" w:hAnsi="Times New Roman" w:cs="Times New Roman"/>
                <w:i/>
              </w:rPr>
              <w:t>Phòng KT;</w:t>
            </w:r>
          </w:p>
          <w:p w:rsidR="00B41C5C" w:rsidRDefault="00B41C5C" w:rsidP="00B41C5C">
            <w:pPr>
              <w:jc w:val="both"/>
              <w:rPr>
                <w:rFonts w:ascii="Times New Roman" w:hAnsi="Times New Roman" w:cs="Times New Roman"/>
                <w:sz w:val="26"/>
                <w:szCs w:val="26"/>
              </w:rPr>
            </w:pPr>
            <w:r w:rsidRPr="00922379">
              <w:rPr>
                <w:rFonts w:ascii="Times New Roman" w:hAnsi="Times New Roman" w:cs="Times New Roman"/>
                <w:i/>
              </w:rPr>
              <w:t>- Lưu: VT,TV</w:t>
            </w:r>
          </w:p>
        </w:tc>
        <w:tc>
          <w:tcPr>
            <w:tcW w:w="4675" w:type="dxa"/>
          </w:tcPr>
          <w:p w:rsidR="00B41C5C" w:rsidRDefault="00922379" w:rsidP="00922379">
            <w:pPr>
              <w:jc w:val="center"/>
              <w:rPr>
                <w:rFonts w:ascii="Times New Roman" w:hAnsi="Times New Roman" w:cs="Times New Roman"/>
                <w:sz w:val="26"/>
                <w:szCs w:val="26"/>
              </w:rPr>
            </w:pPr>
            <w:r>
              <w:rPr>
                <w:rFonts w:ascii="Times New Roman" w:hAnsi="Times New Roman" w:cs="Times New Roman"/>
                <w:sz w:val="26"/>
                <w:szCs w:val="26"/>
              </w:rPr>
              <w:t>HIỆU TRƯỞNG</w:t>
            </w:r>
          </w:p>
          <w:p w:rsidR="00922379" w:rsidRDefault="00922379" w:rsidP="00922379">
            <w:pPr>
              <w:jc w:val="center"/>
              <w:rPr>
                <w:rFonts w:ascii="Times New Roman" w:hAnsi="Times New Roman" w:cs="Times New Roman"/>
                <w:sz w:val="26"/>
                <w:szCs w:val="26"/>
              </w:rPr>
            </w:pPr>
          </w:p>
          <w:p w:rsidR="00922379" w:rsidRDefault="00922379" w:rsidP="00922379">
            <w:pPr>
              <w:jc w:val="center"/>
              <w:rPr>
                <w:rFonts w:ascii="Times New Roman" w:hAnsi="Times New Roman" w:cs="Times New Roman"/>
                <w:sz w:val="26"/>
                <w:szCs w:val="26"/>
              </w:rPr>
            </w:pPr>
          </w:p>
          <w:p w:rsidR="00922379" w:rsidRDefault="00922379" w:rsidP="00922379">
            <w:pPr>
              <w:jc w:val="center"/>
              <w:rPr>
                <w:rFonts w:ascii="Times New Roman" w:hAnsi="Times New Roman" w:cs="Times New Roman"/>
                <w:sz w:val="26"/>
                <w:szCs w:val="26"/>
              </w:rPr>
            </w:pPr>
          </w:p>
          <w:p w:rsidR="00922379" w:rsidRDefault="00922379" w:rsidP="00922379">
            <w:pPr>
              <w:jc w:val="center"/>
              <w:rPr>
                <w:rFonts w:ascii="Times New Roman" w:hAnsi="Times New Roman" w:cs="Times New Roman"/>
                <w:sz w:val="26"/>
                <w:szCs w:val="26"/>
              </w:rPr>
            </w:pPr>
          </w:p>
          <w:p w:rsidR="00922379" w:rsidRDefault="00922379" w:rsidP="00922379">
            <w:pPr>
              <w:jc w:val="center"/>
              <w:rPr>
                <w:rFonts w:ascii="Times New Roman" w:hAnsi="Times New Roman" w:cs="Times New Roman"/>
                <w:sz w:val="26"/>
                <w:szCs w:val="26"/>
              </w:rPr>
            </w:pPr>
            <w:r>
              <w:rPr>
                <w:rFonts w:ascii="Times New Roman" w:hAnsi="Times New Roman" w:cs="Times New Roman"/>
                <w:sz w:val="26"/>
                <w:szCs w:val="26"/>
              </w:rPr>
              <w:t>Trần Thị Phương Linh</w:t>
            </w:r>
          </w:p>
        </w:tc>
      </w:tr>
    </w:tbl>
    <w:p w:rsidR="00B41C5C" w:rsidRDefault="00B41C5C" w:rsidP="00B41C5C">
      <w:pPr>
        <w:jc w:val="both"/>
        <w:rPr>
          <w:rFonts w:ascii="Times New Roman" w:hAnsi="Times New Roman" w:cs="Times New Roman"/>
          <w:sz w:val="26"/>
          <w:szCs w:val="26"/>
        </w:rPr>
      </w:pPr>
    </w:p>
    <w:tbl>
      <w:tblPr>
        <w:tblStyle w:val="TableGrid"/>
        <w:tblW w:w="9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5717"/>
      </w:tblGrid>
      <w:tr w:rsidR="00F2130F" w:rsidRPr="00922379" w:rsidTr="00304373">
        <w:trPr>
          <w:trHeight w:val="814"/>
        </w:trPr>
        <w:tc>
          <w:tcPr>
            <w:tcW w:w="4208" w:type="dxa"/>
          </w:tcPr>
          <w:p w:rsidR="00F2130F" w:rsidRPr="00B41C5C" w:rsidRDefault="00F2130F" w:rsidP="00304373">
            <w:pPr>
              <w:jc w:val="center"/>
              <w:rPr>
                <w:rFonts w:ascii="Times New Roman" w:hAnsi="Times New Roman" w:cs="Times New Roman"/>
                <w:sz w:val="26"/>
                <w:szCs w:val="26"/>
              </w:rPr>
            </w:pPr>
            <w:r w:rsidRPr="00B41C5C">
              <w:rPr>
                <w:rFonts w:ascii="Times New Roman" w:hAnsi="Times New Roman" w:cs="Times New Roman"/>
                <w:sz w:val="26"/>
                <w:szCs w:val="26"/>
              </w:rPr>
              <w:lastRenderedPageBreak/>
              <w:t>UBND PHƯỜNG ĐÔNG A</w:t>
            </w:r>
          </w:p>
          <w:p w:rsidR="00F2130F" w:rsidRDefault="00F2130F" w:rsidP="0030437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0F97A1C" wp14:editId="7DCE4655">
                      <wp:simplePos x="0" y="0"/>
                      <wp:positionH relativeFrom="column">
                        <wp:posOffset>408497</wp:posOffset>
                      </wp:positionH>
                      <wp:positionV relativeFrom="paragraph">
                        <wp:posOffset>231554</wp:posOffset>
                      </wp:positionV>
                      <wp:extent cx="1701579"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701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E3A3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15pt,18.25pt" to="166.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SHtgEAALcDAAAOAAAAZHJzL2Uyb0RvYy54bWysU02P0zAQvSPxHyzfaZJdwULUdA9dwQVB&#10;xcIP8DrjxsL2WGPTj3/P2G2zCBBCq704Hvu9N/PGk+XtwTuxA0oWwyC7RSsFBI2jDdtBfvv6/tVb&#10;KVJWYVQOAwzyCEnerl6+WO5jD1c4oRuBBIuE1O/jIKecY980SU/gVVpghMCXBsmrzCFtm5HUntW9&#10;a67a9k2zRxojoYaU+PTudClXVd8Y0PmzMQmycIPk2nJdqa4PZW1WS9VvScXJ6nMZ6glVeGUDJ52l&#10;7lRW4gfZP6S81YQJTV5o9A0aYzVUD+yma39zcz+pCNULNyfFuU3p+WT1p92GhB0HeS1FUJ6f6D6T&#10;stspizWGwA1EEtelT/uYeoavw4bOUYobKqYPhnz5sh1xqL09zr2FQxaaD7ubtnt9804KfblrHomR&#10;Uv4A6EXZDNLZUGyrXu0+pszJGHqBcFAKOaWuu3x0UMAufAHDVkqyyq5DBGtHYqf4+cfvXbHBWhVZ&#10;KMY6N5Paf5PO2EKDOlj/S5zRNSOGPBO9DUh/y5oPl1LNCX9xffJabD/geKwPUdvB01GdnSe5jN+v&#10;caU//m+rnwAAAP//AwBQSwMEFAAGAAgAAAAhAJRlot/cAAAACAEAAA8AAABkcnMvZG93bnJldi54&#10;bWxMj81OwzAQhO9IvIO1SNyoQwIRCnGqqhJCXBBN4e7GWyfgn8h20vD2LOJQjjszmv2mXi/WsBlD&#10;HLwTcLvKgKHrvBqcFvC+f7p5ABaTdEoa71DAN0ZYN5cXtayUP7kdzm3SjEpcrKSAPqWx4jx2PVoZ&#10;V35ER97RBysTnUFzFeSJyq3heZaV3MrB0YdejrjtsftqJyvAvIT5Q2/1Jk7Pu7L9fDvmr/tZiOur&#10;ZfMILOGSzmH4xSd0aIjp4CenIjMCyruCkgKK8h4Y+UWRk3D4E3hT8/8Dmh8AAAD//wMAUEsBAi0A&#10;FAAGAAgAAAAhALaDOJL+AAAA4QEAABMAAAAAAAAAAAAAAAAAAAAAAFtDb250ZW50X1R5cGVzXS54&#10;bWxQSwECLQAUAAYACAAAACEAOP0h/9YAAACUAQAACwAAAAAAAAAAAAAAAAAvAQAAX3JlbHMvLnJl&#10;bHNQSwECLQAUAAYACAAAACEAnloUh7YBAAC3AwAADgAAAAAAAAAAAAAAAAAuAgAAZHJzL2Uyb0Rv&#10;Yy54bWxQSwECLQAUAAYACAAAACEAlGWi39wAAAAIAQAADwAAAAAAAAAAAAAAAAAQBAAAZHJzL2Rv&#10;d25yZXYueG1sUEsFBgAAAAAEAAQA8wAAABkFAAAAAA==&#10;" strokecolor="black [3200]" strokeweight=".5pt">
                      <v:stroke joinstyle="miter"/>
                    </v:line>
                  </w:pict>
                </mc:Fallback>
              </mc:AlternateContent>
            </w:r>
            <w:r w:rsidRPr="00B41C5C">
              <w:rPr>
                <w:rFonts w:ascii="Times New Roman" w:hAnsi="Times New Roman" w:cs="Times New Roman"/>
                <w:b/>
                <w:sz w:val="26"/>
                <w:szCs w:val="26"/>
              </w:rPr>
              <w:t>TRƯỜNG THCS LỘC HÒA</w:t>
            </w:r>
          </w:p>
          <w:p w:rsidR="00F2130F" w:rsidRDefault="00F2130F" w:rsidP="00304373">
            <w:pPr>
              <w:jc w:val="center"/>
              <w:rPr>
                <w:rFonts w:ascii="Times New Roman" w:hAnsi="Times New Roman" w:cs="Times New Roman"/>
                <w:b/>
                <w:sz w:val="26"/>
                <w:szCs w:val="26"/>
              </w:rPr>
            </w:pPr>
          </w:p>
          <w:p w:rsidR="00F2130F" w:rsidRPr="00922379" w:rsidRDefault="00F2130F" w:rsidP="00412EDC">
            <w:pPr>
              <w:jc w:val="center"/>
              <w:rPr>
                <w:rFonts w:ascii="Times New Roman" w:hAnsi="Times New Roman" w:cs="Times New Roman"/>
                <w:sz w:val="26"/>
                <w:szCs w:val="26"/>
              </w:rPr>
            </w:pPr>
            <w:r w:rsidRPr="00922379">
              <w:rPr>
                <w:rFonts w:ascii="Times New Roman" w:hAnsi="Times New Roman" w:cs="Times New Roman"/>
                <w:sz w:val="26"/>
                <w:szCs w:val="26"/>
              </w:rPr>
              <w:t>Số</w:t>
            </w:r>
            <w:r w:rsidR="00412EDC">
              <w:rPr>
                <w:rFonts w:ascii="Times New Roman" w:hAnsi="Times New Roman" w:cs="Times New Roman"/>
                <w:sz w:val="26"/>
                <w:szCs w:val="26"/>
              </w:rPr>
              <w:t>: 4.1</w:t>
            </w:r>
            <w:r>
              <w:rPr>
                <w:rFonts w:ascii="Times New Roman" w:hAnsi="Times New Roman" w:cs="Times New Roman"/>
                <w:sz w:val="26"/>
                <w:szCs w:val="26"/>
              </w:rPr>
              <w:t>/KH</w:t>
            </w:r>
            <w:r w:rsidRPr="00922379">
              <w:rPr>
                <w:rFonts w:ascii="Times New Roman" w:hAnsi="Times New Roman" w:cs="Times New Roman"/>
                <w:sz w:val="26"/>
                <w:szCs w:val="26"/>
              </w:rPr>
              <w:t>-THCSLH</w:t>
            </w:r>
          </w:p>
        </w:tc>
        <w:tc>
          <w:tcPr>
            <w:tcW w:w="5717" w:type="dxa"/>
          </w:tcPr>
          <w:p w:rsidR="00F2130F" w:rsidRPr="00B41C5C" w:rsidRDefault="00F2130F" w:rsidP="00304373">
            <w:pPr>
              <w:jc w:val="center"/>
              <w:rPr>
                <w:rFonts w:ascii="Times New Roman" w:hAnsi="Times New Roman" w:cs="Times New Roman"/>
                <w:sz w:val="26"/>
                <w:szCs w:val="26"/>
              </w:rPr>
            </w:pPr>
            <w:r w:rsidRPr="00B41C5C">
              <w:rPr>
                <w:rFonts w:ascii="Times New Roman" w:hAnsi="Times New Roman" w:cs="Times New Roman"/>
                <w:sz w:val="26"/>
                <w:szCs w:val="26"/>
              </w:rPr>
              <w:t>CỘNG HÒA XÃ HỘI CHỦ NGHĨA VIỆT NAM</w:t>
            </w:r>
          </w:p>
          <w:p w:rsidR="00F2130F" w:rsidRDefault="00F2130F" w:rsidP="00304373">
            <w:pPr>
              <w:jc w:val="center"/>
              <w:rPr>
                <w:rFonts w:ascii="Times New Roman" w:hAnsi="Times New Roman" w:cs="Times New Roman"/>
                <w:b/>
                <w:sz w:val="26"/>
                <w:szCs w:val="26"/>
              </w:rPr>
            </w:pPr>
            <w:r w:rsidRPr="00B41C5C">
              <w:rPr>
                <w:rFonts w:ascii="Times New Roman" w:hAnsi="Times New Roman" w:cs="Times New Roman"/>
                <w:b/>
                <w:sz w:val="26"/>
                <w:szCs w:val="26"/>
              </w:rPr>
              <w:t>Độc lập – Tự do – Hạnh phúc</w:t>
            </w:r>
          </w:p>
          <w:p w:rsidR="00F2130F" w:rsidRDefault="00F2130F" w:rsidP="00304373">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6D6D13A1" wp14:editId="0C96EA52">
                      <wp:simplePos x="0" y="0"/>
                      <wp:positionH relativeFrom="column">
                        <wp:posOffset>757913</wp:posOffset>
                      </wp:positionH>
                      <wp:positionV relativeFrom="paragraph">
                        <wp:posOffset>25787</wp:posOffset>
                      </wp:positionV>
                      <wp:extent cx="1932167"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C8A8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7pt,2.05pt" to="21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5F+tQEAALcDAAAOAAAAZHJzL2Uyb0RvYy54bWysU8GO0zAQvSPxD5bvNGlZLR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ZuXq+XtKyn09a55IkZK&#10;+R2gF2XTS2dDsa06dXifMidj6BXCQSnknLru8slBAbvwCQxbKckquw4RbB2Jg+LnH74uiw3WqshC&#10;Mda5mdT+mXTBFhrUwfpb4oyuGTHkmehtQPpd1jxdSzVn/NX12Wux/YjDqT5EbQdPR3V2meQyfj/G&#10;lf70v22+AwAA//8DAFBLAwQUAAYACAAAACEADHMVaNsAAAAHAQAADwAAAGRycy9kb3ducmV2Lnht&#10;bEyOwU7DMBBE70j8g7VI3KiTEBUa4lRVJYS4IJrSuxu7TiBeR7aThr9n4VKOTzOaeeV6tj2btA+d&#10;QwHpIgGmsXGqQyPgY/989wgsRIlK9g61gG8dYF1dX5WyUO6MOz3V0TAawVBIAW2MQ8F5aFptZVi4&#10;QSNlJ+etjITecOXlmcZtz7MkWXIrO6SHVg562+rmqx6tgP7VTwezNZswvuyW9ef7KXvbT0Lc3syb&#10;J2BRz/FShl99UoeKnI5uRBVYT5yucqoKyFNglOfZ/QOw4x/zquT//asfAAAA//8DAFBLAQItABQA&#10;BgAIAAAAIQC2gziS/gAAAOEBAAATAAAAAAAAAAAAAAAAAAAAAABbQ29udGVudF9UeXBlc10ueG1s&#10;UEsBAi0AFAAGAAgAAAAhADj9If/WAAAAlAEAAAsAAAAAAAAAAAAAAAAALwEAAF9yZWxzLy5yZWxz&#10;UEsBAi0AFAAGAAgAAAAhADa3kX61AQAAtwMAAA4AAAAAAAAAAAAAAAAALgIAAGRycy9lMm9Eb2Mu&#10;eG1sUEsBAi0AFAAGAAgAAAAhAAxzFWjbAAAABwEAAA8AAAAAAAAAAAAAAAAADwQAAGRycy9kb3du&#10;cmV2LnhtbFBLBQYAAAAABAAEAPMAAAAXBQAAAAA=&#10;" strokecolor="black [3200]" strokeweight=".5pt">
                      <v:stroke joinstyle="miter"/>
                    </v:line>
                  </w:pict>
                </mc:Fallback>
              </mc:AlternateContent>
            </w:r>
          </w:p>
          <w:p w:rsidR="00F2130F" w:rsidRPr="00922379" w:rsidRDefault="00F2130F" w:rsidP="00304373">
            <w:pPr>
              <w:jc w:val="center"/>
              <w:rPr>
                <w:rFonts w:ascii="Times New Roman" w:hAnsi="Times New Roman" w:cs="Times New Roman"/>
                <w:i/>
                <w:sz w:val="26"/>
                <w:szCs w:val="26"/>
              </w:rPr>
            </w:pPr>
            <w:r w:rsidRPr="00922379">
              <w:rPr>
                <w:rFonts w:ascii="Times New Roman" w:hAnsi="Times New Roman" w:cs="Times New Roman"/>
                <w:i/>
                <w:sz w:val="26"/>
                <w:szCs w:val="26"/>
              </w:rPr>
              <w:t>Đông A, ngày 15 tháng 9 năm 2025</w:t>
            </w:r>
          </w:p>
        </w:tc>
      </w:tr>
    </w:tbl>
    <w:p w:rsidR="00F2130F" w:rsidRDefault="00F2130F" w:rsidP="00B41C5C">
      <w:pPr>
        <w:jc w:val="both"/>
        <w:rPr>
          <w:rFonts w:ascii="Times New Roman" w:hAnsi="Times New Roman" w:cs="Times New Roman"/>
          <w:sz w:val="26"/>
          <w:szCs w:val="26"/>
        </w:rPr>
      </w:pPr>
    </w:p>
    <w:p w:rsidR="00F2130F" w:rsidRPr="00F2130F" w:rsidRDefault="00F2130F" w:rsidP="00F2130F">
      <w:pPr>
        <w:jc w:val="center"/>
        <w:rPr>
          <w:rFonts w:ascii="Times New Roman" w:hAnsi="Times New Roman" w:cs="Times New Roman"/>
          <w:b/>
          <w:sz w:val="28"/>
          <w:szCs w:val="28"/>
        </w:rPr>
      </w:pPr>
      <w:r w:rsidRPr="00F2130F">
        <w:rPr>
          <w:rFonts w:ascii="Times New Roman" w:hAnsi="Times New Roman" w:cs="Times New Roman"/>
          <w:b/>
          <w:sz w:val="28"/>
          <w:szCs w:val="28"/>
        </w:rPr>
        <w:t>KẾ HOẠCH TÀI CHÍNH</w:t>
      </w:r>
      <w:r w:rsidR="00412EDC">
        <w:rPr>
          <w:rFonts w:ascii="Times New Roman" w:hAnsi="Times New Roman" w:cs="Times New Roman"/>
          <w:b/>
          <w:sz w:val="28"/>
          <w:szCs w:val="28"/>
        </w:rPr>
        <w:t xml:space="preserve"> </w:t>
      </w:r>
    </w:p>
    <w:p w:rsidR="00F2130F" w:rsidRDefault="00F2130F" w:rsidP="00F2130F">
      <w:pPr>
        <w:jc w:val="center"/>
        <w:rPr>
          <w:rFonts w:ascii="Times New Roman" w:hAnsi="Times New Roman" w:cs="Times New Roman"/>
          <w:sz w:val="26"/>
          <w:szCs w:val="26"/>
        </w:rPr>
      </w:pPr>
      <w:r w:rsidRPr="00F2130F">
        <w:rPr>
          <w:rFonts w:ascii="Times New Roman" w:hAnsi="Times New Roman" w:cs="Times New Roman"/>
          <w:sz w:val="26"/>
          <w:szCs w:val="26"/>
        </w:rPr>
        <w:t>Năm học 2025-2026</w:t>
      </w:r>
    </w:p>
    <w:p w:rsidR="00F2130F" w:rsidRPr="00412EDC" w:rsidRDefault="00F2130F" w:rsidP="00F2130F">
      <w:pPr>
        <w:jc w:val="both"/>
        <w:rPr>
          <w:rFonts w:ascii="Times New Roman" w:hAnsi="Times New Roman" w:cs="Times New Roman"/>
          <w:b/>
          <w:sz w:val="26"/>
          <w:szCs w:val="26"/>
        </w:rPr>
      </w:pPr>
      <w:r w:rsidRPr="00412EDC">
        <w:rPr>
          <w:rFonts w:ascii="Times New Roman" w:hAnsi="Times New Roman" w:cs="Times New Roman"/>
          <w:b/>
          <w:sz w:val="26"/>
          <w:szCs w:val="26"/>
        </w:rPr>
        <w:t>I.CĂN CỨ ĐỂ XÂY DỰNG KẾ HOẠCH</w:t>
      </w:r>
    </w:p>
    <w:p w:rsidR="00020EFD" w:rsidRDefault="00B84AFC" w:rsidP="00020EFD">
      <w:pPr>
        <w:shd w:val="clear" w:color="auto" w:fill="FFFFFF"/>
        <w:spacing w:after="0" w:line="240" w:lineRule="auto"/>
        <w:rPr>
          <w:rFonts w:ascii="Times New Roman" w:eastAsia="Times New Roman" w:hAnsi="Times New Roman" w:cs="Times New Roman"/>
          <w:b/>
          <w:color w:val="000000"/>
          <w:sz w:val="28"/>
          <w:szCs w:val="28"/>
        </w:rPr>
      </w:pPr>
      <w:r w:rsidRPr="002E7E52">
        <w:rPr>
          <w:rFonts w:ascii="Times New Roman" w:eastAsia="Times New Roman" w:hAnsi="Times New Roman" w:cs="Times New Roman"/>
          <w:b/>
          <w:color w:val="000000"/>
          <w:sz w:val="28"/>
          <w:szCs w:val="28"/>
        </w:rPr>
        <w:t>1. Căn cứ pháp lý</w:t>
      </w:r>
    </w:p>
    <w:p w:rsidR="00020EFD" w:rsidRPr="00020EFD" w:rsidRDefault="00020EFD" w:rsidP="00020EFD">
      <w:pPr>
        <w:shd w:val="clear" w:color="auto" w:fill="FFFFFF"/>
        <w:spacing w:after="0" w:line="240" w:lineRule="auto"/>
        <w:ind w:firstLine="720"/>
        <w:rPr>
          <w:rFonts w:ascii="Times New Roman" w:eastAsia="Times New Roman" w:hAnsi="Times New Roman" w:cs="Times New Roman"/>
          <w:b/>
          <w:color w:val="000000"/>
          <w:sz w:val="28"/>
          <w:szCs w:val="28"/>
        </w:rPr>
      </w:pPr>
      <w:r>
        <w:rPr>
          <w:rFonts w:ascii="Times New Roman" w:hAnsi="Times New Roman" w:cs="Times New Roman"/>
          <w:sz w:val="28"/>
          <w:szCs w:val="28"/>
        </w:rPr>
        <w:t xml:space="preserve">Căn cứ </w:t>
      </w:r>
      <w:r w:rsidRPr="00990E7C">
        <w:rPr>
          <w:rFonts w:ascii="Times New Roman" w:hAnsi="Times New Roman" w:cs="Times New Roman"/>
          <w:sz w:val="28"/>
          <w:szCs w:val="28"/>
        </w:rPr>
        <w:t>Luậ</w:t>
      </w:r>
      <w:r>
        <w:rPr>
          <w:rFonts w:ascii="Times New Roman" w:hAnsi="Times New Roman" w:cs="Times New Roman"/>
          <w:sz w:val="28"/>
          <w:szCs w:val="28"/>
        </w:rPr>
        <w:t>t</w:t>
      </w:r>
      <w:r w:rsidRPr="00990E7C">
        <w:rPr>
          <w:rFonts w:ascii="Times New Roman" w:hAnsi="Times New Roman" w:cs="Times New Roman"/>
          <w:sz w:val="28"/>
          <w:szCs w:val="28"/>
        </w:rPr>
        <w:t xml:space="preserve"> </w:t>
      </w:r>
      <w:r>
        <w:rPr>
          <w:rFonts w:ascii="Times New Roman" w:hAnsi="Times New Roman" w:cs="Times New Roman"/>
          <w:sz w:val="28"/>
          <w:szCs w:val="28"/>
        </w:rPr>
        <w:t>Tổ chức chính quyền địa phương hai cấp ngày 16</w:t>
      </w:r>
      <w:r w:rsidRPr="00990E7C">
        <w:rPr>
          <w:rFonts w:ascii="Times New Roman" w:hAnsi="Times New Roman" w:cs="Times New Roman"/>
          <w:sz w:val="28"/>
          <w:szCs w:val="28"/>
        </w:rPr>
        <w:t>/6/2025;</w:t>
      </w:r>
    </w:p>
    <w:p w:rsidR="00020EFD" w:rsidRPr="00020EFD" w:rsidRDefault="00020EFD" w:rsidP="00020EFD">
      <w:pPr>
        <w:spacing w:after="0" w:line="264"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Căn cứ </w:t>
      </w:r>
      <w:r w:rsidRPr="00990E7C">
        <w:rPr>
          <w:rFonts w:ascii="Times New Roman" w:hAnsi="Times New Roman" w:cs="Times New Roman"/>
          <w:sz w:val="28"/>
          <w:szCs w:val="28"/>
        </w:rPr>
        <w:t>Luật Ngân sách Nhà nước số 89/2025/QH15 ngày 25/6/2025;</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Thông tư số 69/2017/TT-BTC của Bộ Tài chính ngày 7/7/2017 Hướng dẫn lập kế hoạch tài chính 05 năm và kế hoạch tài chính - ngân sách nhà nước 03 năm.</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 xml:space="preserve">Nghị định số 59/2014/NĐ-CP ngày 16/6/2014 sửa đổi, bổ sung một số điều của Nghị định số 69/2008/NĐ-CP ngày 30/5/2008 của Chính phủ về chính sách khuyến khích xã hội hóa đối với các hoạt động trong lĩnh vực giáo dục, dạy nghề, y tế, văn hóa, </w:t>
      </w:r>
      <w:r w:rsidRPr="00210AEA">
        <w:rPr>
          <w:rStyle w:val="BodytextItalic"/>
          <w:rFonts w:ascii="Times New Roman" w:hAnsi="Times New Roman"/>
        </w:rPr>
        <w:t>thể</w:t>
      </w:r>
      <w:r w:rsidRPr="00212C8A">
        <w:rPr>
          <w:rFonts w:ascii="Times New Roman" w:hAnsi="Times New Roman" w:cs="Times New Roman"/>
          <w:sz w:val="28"/>
          <w:szCs w:val="28"/>
        </w:rPr>
        <w:t xml:space="preserve"> thao, môi trường. </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ab/>
        <w:t>Nghị định số 16/2015/NĐ-CP ngày 14/2/2015: Quy định quy chế tự chủ của đơn vị sự nghiệp công lập;</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ab/>
        <w:t xml:space="preserve">Nghị định số 86/2015/NĐ-CP ngày 2/10/2015 Quy định về cơ chế thu, quản lý học phí đối với cơ sở giáo dục thuộc hệ thống giáo dục quốc dân và chính sách miễn, giảm học phí, hỗ trợ chi phí học tập từ năm học 2015 - 2016 đến 2020 - 2021; </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ab/>
        <w:t>Thông tư số 91/2006/TT-BTC ngày 02/10/2006 của Bộ Tài chính Hướng dẫn Nghị định số 53/2006/NĐ-CP ngày 25/5/2006 của Chính phủ về chính sách khuyến khích phát triển các cơ sở cung ứng dịch vụ ngoài công lập;</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ab/>
        <w:t>Thông tư số </w:t>
      </w:r>
      <w:r w:rsidR="006E5FED">
        <w:rPr>
          <w:rFonts w:ascii="Times New Roman" w:hAnsi="Times New Roman" w:cs="Times New Roman"/>
          <w:sz w:val="28"/>
          <w:szCs w:val="28"/>
        </w:rPr>
        <w:t>3</w:t>
      </w:r>
      <w:r w:rsidRPr="00212C8A">
        <w:rPr>
          <w:rFonts w:ascii="Times New Roman" w:hAnsi="Times New Roman" w:cs="Times New Roman"/>
          <w:sz w:val="28"/>
          <w:szCs w:val="28"/>
        </w:rPr>
        <w:t xml:space="preserve">2/2020-BGDĐT ngày </w:t>
      </w:r>
      <w:r w:rsidR="006E5FED">
        <w:rPr>
          <w:rFonts w:ascii="Times New Roman" w:hAnsi="Times New Roman" w:cs="Times New Roman"/>
          <w:sz w:val="28"/>
          <w:szCs w:val="28"/>
        </w:rPr>
        <w:t>15</w:t>
      </w:r>
      <w:r w:rsidRPr="00212C8A">
        <w:rPr>
          <w:rFonts w:ascii="Times New Roman" w:hAnsi="Times New Roman" w:cs="Times New Roman"/>
          <w:sz w:val="28"/>
          <w:szCs w:val="28"/>
        </w:rPr>
        <w:t xml:space="preserve">/9/2020  Bộ GDĐT Ban hành điều lệ trường </w:t>
      </w:r>
      <w:r w:rsidR="006E5FED">
        <w:rPr>
          <w:rFonts w:ascii="Times New Roman" w:hAnsi="Times New Roman" w:cs="Times New Roman"/>
          <w:sz w:val="28"/>
          <w:szCs w:val="28"/>
        </w:rPr>
        <w:t>Trung học cơ sở, trường THPT và trường phổ thông có nhiều cấp học;</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ab/>
      </w:r>
      <w:r w:rsidRPr="00212C8A">
        <w:rPr>
          <w:rFonts w:ascii="Times New Roman" w:hAnsi="Times New Roman" w:cs="Times New Roman"/>
          <w:sz w:val="28"/>
          <w:szCs w:val="28"/>
          <w:lang w:val="vi-VN"/>
        </w:rPr>
        <w:t>Nghị định số 163/2016/NĐ-CP ngày 21</w:t>
      </w:r>
      <w:r w:rsidRPr="00212C8A">
        <w:rPr>
          <w:rFonts w:ascii="Times New Roman" w:hAnsi="Times New Roman" w:cs="Times New Roman"/>
          <w:sz w:val="28"/>
          <w:szCs w:val="28"/>
        </w:rPr>
        <w:t>/</w:t>
      </w:r>
      <w:r w:rsidRPr="00212C8A">
        <w:rPr>
          <w:rFonts w:ascii="Times New Roman" w:hAnsi="Times New Roman" w:cs="Times New Roman"/>
          <w:sz w:val="28"/>
          <w:szCs w:val="28"/>
          <w:lang w:val="vi-VN"/>
        </w:rPr>
        <w:t>12</w:t>
      </w:r>
      <w:r w:rsidRPr="00212C8A">
        <w:rPr>
          <w:rFonts w:ascii="Times New Roman" w:hAnsi="Times New Roman" w:cs="Times New Roman"/>
          <w:sz w:val="28"/>
          <w:szCs w:val="28"/>
        </w:rPr>
        <w:t>/</w:t>
      </w:r>
      <w:r w:rsidRPr="00212C8A">
        <w:rPr>
          <w:rFonts w:ascii="Times New Roman" w:hAnsi="Times New Roman" w:cs="Times New Roman"/>
          <w:sz w:val="28"/>
          <w:szCs w:val="28"/>
          <w:lang w:val="vi-VN"/>
        </w:rPr>
        <w:t>2016 của Chính phủ quy định chi tiết và hướng dẫn thi hành Luật Ngân sách nhà nước;</w:t>
      </w:r>
      <w:r w:rsidRPr="00212C8A">
        <w:rPr>
          <w:rFonts w:ascii="Times New Roman" w:hAnsi="Times New Roman" w:cs="Times New Roman"/>
          <w:sz w:val="28"/>
          <w:szCs w:val="28"/>
        </w:rPr>
        <w:t xml:space="preserve"> </w:t>
      </w:r>
    </w:p>
    <w:p w:rsidR="00B84AFC" w:rsidRPr="00212C8A" w:rsidRDefault="00B84AFC" w:rsidP="00B84AFC">
      <w:pPr>
        <w:pStyle w:val="BodyText2"/>
        <w:shd w:val="clear" w:color="auto" w:fill="auto"/>
        <w:tabs>
          <w:tab w:val="left" w:pos="567"/>
          <w:tab w:val="left" w:pos="709"/>
          <w:tab w:val="left" w:pos="882"/>
        </w:tabs>
        <w:spacing w:before="0" w:after="0" w:line="264" w:lineRule="auto"/>
        <w:ind w:right="23" w:firstLine="709"/>
        <w:rPr>
          <w:rFonts w:ascii="Times New Roman" w:hAnsi="Times New Roman" w:cs="Times New Roman"/>
          <w:sz w:val="28"/>
          <w:szCs w:val="28"/>
        </w:rPr>
      </w:pPr>
      <w:r w:rsidRPr="00212C8A">
        <w:rPr>
          <w:rFonts w:ascii="Times New Roman" w:hAnsi="Times New Roman" w:cs="Times New Roman"/>
          <w:sz w:val="28"/>
          <w:szCs w:val="28"/>
        </w:rPr>
        <w:t xml:space="preserve">  </w:t>
      </w:r>
      <w:r w:rsidRPr="00212C8A">
        <w:rPr>
          <w:rFonts w:ascii="Times New Roman" w:hAnsi="Times New Roman" w:cs="Times New Roman"/>
          <w:sz w:val="28"/>
          <w:szCs w:val="28"/>
          <w:lang w:val="vi-VN"/>
        </w:rPr>
        <w:t>Nghị định số 45/2017/NĐ-CP ngày 21</w:t>
      </w:r>
      <w:r w:rsidRPr="00212C8A">
        <w:rPr>
          <w:rFonts w:ascii="Times New Roman" w:hAnsi="Times New Roman" w:cs="Times New Roman"/>
          <w:sz w:val="28"/>
          <w:szCs w:val="28"/>
        </w:rPr>
        <w:t>/</w:t>
      </w:r>
      <w:r w:rsidRPr="00212C8A">
        <w:rPr>
          <w:rFonts w:ascii="Times New Roman" w:hAnsi="Times New Roman" w:cs="Times New Roman"/>
          <w:sz w:val="28"/>
          <w:szCs w:val="28"/>
          <w:lang w:val="vi-VN"/>
        </w:rPr>
        <w:t>4</w:t>
      </w:r>
      <w:r w:rsidRPr="00212C8A">
        <w:rPr>
          <w:rFonts w:ascii="Times New Roman" w:hAnsi="Times New Roman" w:cs="Times New Roman"/>
          <w:sz w:val="28"/>
          <w:szCs w:val="28"/>
        </w:rPr>
        <w:t>/</w:t>
      </w:r>
      <w:r w:rsidRPr="00212C8A">
        <w:rPr>
          <w:rFonts w:ascii="Times New Roman" w:hAnsi="Times New Roman" w:cs="Times New Roman"/>
          <w:sz w:val="28"/>
          <w:szCs w:val="28"/>
          <w:lang w:val="vi-VN"/>
        </w:rPr>
        <w:t>2017 của Chính phủ quy định chi tiết lập kế hoạch tài chính 05 năm và kế hoạch tài chính - NSNN 03 năm;</w:t>
      </w:r>
      <w:r w:rsidRPr="00212C8A">
        <w:rPr>
          <w:rFonts w:ascii="Times New Roman" w:hAnsi="Times New Roman" w:cs="Times New Roman"/>
          <w:sz w:val="28"/>
          <w:szCs w:val="28"/>
        </w:rPr>
        <w:t xml:space="preserve"> </w:t>
      </w:r>
    </w:p>
    <w:p w:rsidR="006E5FED" w:rsidRDefault="00AD3EFC" w:rsidP="006E5FED">
      <w:pPr>
        <w:shd w:val="clear" w:color="auto" w:fill="FFFFFF"/>
        <w:spacing w:after="0" w:line="264" w:lineRule="auto"/>
        <w:ind w:firstLine="709"/>
        <w:jc w:val="both"/>
        <w:outlineLvl w:val="3"/>
        <w:rPr>
          <w:rFonts w:ascii="Times New Roman" w:eastAsia="Times New Roman" w:hAnsi="Times New Roman" w:cs="Times New Roman"/>
          <w:bCs/>
          <w:caps/>
          <w:color w:val="031739"/>
          <w:sz w:val="28"/>
          <w:szCs w:val="28"/>
        </w:rPr>
      </w:pPr>
      <w:r w:rsidRPr="00AD3EFC">
        <w:rPr>
          <w:rFonts w:ascii="Times New Roman" w:eastAsia="Times New Roman" w:hAnsi="Times New Roman" w:cs="Times New Roman"/>
          <w:bCs/>
          <w:color w:val="182940"/>
          <w:sz w:val="28"/>
          <w:szCs w:val="28"/>
        </w:rPr>
        <w:t xml:space="preserve">Thông tư số 56/2025/TT-BTC </w:t>
      </w:r>
      <w:r w:rsidR="006E5FED">
        <w:rPr>
          <w:rFonts w:ascii="Times New Roman" w:eastAsia="Times New Roman" w:hAnsi="Times New Roman" w:cs="Times New Roman"/>
          <w:bCs/>
          <w:color w:val="182940"/>
          <w:sz w:val="28"/>
          <w:szCs w:val="28"/>
        </w:rPr>
        <w:t xml:space="preserve">ngày 25/06/2025 </w:t>
      </w:r>
      <w:r w:rsidRPr="00AD3EFC">
        <w:rPr>
          <w:rFonts w:ascii="Times New Roman" w:eastAsia="Times New Roman" w:hAnsi="Times New Roman" w:cs="Times New Roman"/>
          <w:bCs/>
          <w:color w:val="182940"/>
          <w:sz w:val="28"/>
          <w:szCs w:val="28"/>
        </w:rPr>
        <w:t>của Bộ Tài chính: Hướng dẫn xây dựng dự toán ngân sách nhà nước năm 2026 và kế hoạch tài chính - ngân sách nhà nước 03 năm 2026-2028</w:t>
      </w:r>
      <w:r w:rsidR="00041609">
        <w:rPr>
          <w:rFonts w:ascii="Times New Roman" w:eastAsia="Times New Roman" w:hAnsi="Times New Roman" w:cs="Times New Roman"/>
          <w:bCs/>
          <w:color w:val="182940"/>
          <w:sz w:val="28"/>
          <w:szCs w:val="28"/>
        </w:rPr>
        <w:t xml:space="preserve">; </w:t>
      </w:r>
      <w:r w:rsidR="00020EFD" w:rsidRPr="00020EFD">
        <w:rPr>
          <w:rFonts w:ascii="Times New Roman" w:hAnsi="Times New Roman" w:cs="Times New Roman"/>
          <w:sz w:val="28"/>
          <w:szCs w:val="28"/>
        </w:rPr>
        <w:t xml:space="preserve">kế hoạch tài chính 05 năm </w:t>
      </w:r>
      <w:r w:rsidR="00020EFD">
        <w:rPr>
          <w:rFonts w:ascii="Times New Roman" w:hAnsi="Times New Roman" w:cs="Times New Roman"/>
          <w:sz w:val="28"/>
          <w:szCs w:val="28"/>
        </w:rPr>
        <w:t>của tỉnh Ninh Bình</w:t>
      </w:r>
      <w:r w:rsidR="00020EFD" w:rsidRPr="00020EFD">
        <w:rPr>
          <w:rFonts w:ascii="Times New Roman" w:hAnsi="Times New Roman" w:cs="Times New Roman"/>
          <w:sz w:val="28"/>
          <w:szCs w:val="28"/>
        </w:rPr>
        <w:t xml:space="preserve"> giai đoạn 2026-2030</w:t>
      </w:r>
      <w:r w:rsidR="00020EFD">
        <w:rPr>
          <w:rFonts w:ascii="Times New Roman" w:hAnsi="Times New Roman" w:cs="Times New Roman"/>
          <w:sz w:val="28"/>
          <w:szCs w:val="28"/>
        </w:rPr>
        <w:t xml:space="preserve">. </w:t>
      </w:r>
      <w:bookmarkStart w:id="1" w:name="_Hlk178240781"/>
    </w:p>
    <w:p w:rsidR="00B84AFC" w:rsidRPr="006E5FED" w:rsidRDefault="00B84AFC" w:rsidP="006E5FED">
      <w:pPr>
        <w:shd w:val="clear" w:color="auto" w:fill="FFFFFF"/>
        <w:spacing w:after="0" w:line="264" w:lineRule="auto"/>
        <w:ind w:firstLine="709"/>
        <w:jc w:val="both"/>
        <w:outlineLvl w:val="3"/>
        <w:rPr>
          <w:rFonts w:ascii="Times New Roman" w:eastAsia="Times New Roman" w:hAnsi="Times New Roman" w:cs="Times New Roman"/>
          <w:bCs/>
          <w:caps/>
          <w:color w:val="031739"/>
          <w:sz w:val="28"/>
          <w:szCs w:val="28"/>
        </w:rPr>
      </w:pPr>
      <w:r w:rsidRPr="00212C8A">
        <w:rPr>
          <w:rFonts w:ascii="Times New Roman" w:hAnsi="Times New Roman" w:cs="Times New Roman"/>
          <w:color w:val="000000"/>
          <w:sz w:val="28"/>
          <w:szCs w:val="28"/>
          <w:lang w:val="pt-BR"/>
        </w:rPr>
        <w:t>Căn cứ Điều lệ- Ban đại diện cha mẹ học sinh (Ban hành kèm theo Thông tư  số  55/2011/TT-BGDĐT ngày 22/11/2011 của Bộ trưởng Bộ Giáo dục và Đào tạo.</w:t>
      </w:r>
    </w:p>
    <w:p w:rsidR="00B84AFC" w:rsidRPr="00412EDC" w:rsidRDefault="00B84AFC" w:rsidP="006E5FED">
      <w:pPr>
        <w:spacing w:after="0" w:line="264" w:lineRule="auto"/>
        <w:ind w:firstLine="720"/>
        <w:contextualSpacing/>
        <w:jc w:val="both"/>
        <w:rPr>
          <w:rFonts w:ascii="Times New Roman" w:hAnsi="Times New Roman" w:cs="Times New Roman"/>
          <w:sz w:val="28"/>
          <w:szCs w:val="28"/>
          <w:lang w:val="fr-FR"/>
        </w:rPr>
      </w:pPr>
      <w:r w:rsidRPr="00412EDC">
        <w:rPr>
          <w:rFonts w:ascii="Times New Roman" w:hAnsi="Times New Roman" w:cs="Times New Roman"/>
          <w:sz w:val="28"/>
          <w:szCs w:val="28"/>
          <w:lang w:val="fr-FR"/>
        </w:rPr>
        <w:lastRenderedPageBreak/>
        <w:t>Thực hiện theo Công văn số 336/BHXH-QLTST ngày 21/8/2025 của Bảo hiểm Xã hội tỉnh về việc hướng dẫn thực hiện bảo hiểm y tế học sinh, sinh viên năm học 2025-2026.</w:t>
      </w:r>
    </w:p>
    <w:p w:rsidR="00B84AFC" w:rsidRPr="00212C8A" w:rsidRDefault="00B84AFC" w:rsidP="006E5FED">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Căn cứ </w:t>
      </w:r>
      <w:r w:rsidRPr="00212C8A">
        <w:rPr>
          <w:rFonts w:ascii="Times New Roman" w:eastAsia="Times New Roman" w:hAnsi="Times New Roman" w:cs="Times New Roman"/>
          <w:color w:val="000000"/>
          <w:sz w:val="28"/>
          <w:szCs w:val="28"/>
        </w:rPr>
        <w:t>Thông tư 16/2018/TT-BGDĐT ngày 3/8/2018 quy định về tài trợ  các cơ sở giáo dục  thuộc hệ thống giáo dục quốc dân;</w:t>
      </w:r>
    </w:p>
    <w:p w:rsidR="00B84AFC" w:rsidRPr="00212C8A" w:rsidRDefault="00B84AFC" w:rsidP="006E5FED">
      <w:pPr>
        <w:shd w:val="clear" w:color="auto" w:fill="FFFFFF"/>
        <w:tabs>
          <w:tab w:val="left" w:pos="567"/>
          <w:tab w:val="left" w:pos="709"/>
        </w:tabs>
        <w:spacing w:after="0" w:line="264"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Căn cứ </w:t>
      </w:r>
      <w:r w:rsidRPr="00212C8A">
        <w:rPr>
          <w:rFonts w:ascii="Times New Roman" w:eastAsia="Times New Roman" w:hAnsi="Times New Roman" w:cs="Times New Roman"/>
          <w:sz w:val="28"/>
          <w:szCs w:val="28"/>
          <w:lang w:val="de-DE"/>
        </w:rPr>
        <w:t xml:space="preserve">Nghị quyết số </w:t>
      </w:r>
      <w:r>
        <w:rPr>
          <w:rFonts w:ascii="Times New Roman" w:eastAsia="Times New Roman" w:hAnsi="Times New Roman" w:cs="Times New Roman"/>
          <w:sz w:val="28"/>
          <w:szCs w:val="28"/>
          <w:lang w:val="de-DE"/>
        </w:rPr>
        <w:t>30/2025</w:t>
      </w:r>
      <w:r w:rsidRPr="00212C8A">
        <w:rPr>
          <w:rFonts w:ascii="Times New Roman" w:eastAsia="Times New Roman" w:hAnsi="Times New Roman" w:cs="Times New Roman"/>
          <w:sz w:val="28"/>
          <w:szCs w:val="28"/>
          <w:lang w:val="de-DE"/>
        </w:rPr>
        <w:t xml:space="preserve">/NQ-HĐND ngày </w:t>
      </w:r>
      <w:r>
        <w:rPr>
          <w:rFonts w:ascii="Times New Roman" w:eastAsia="Times New Roman" w:hAnsi="Times New Roman" w:cs="Times New Roman"/>
          <w:sz w:val="28"/>
          <w:szCs w:val="28"/>
          <w:lang w:val="de-DE"/>
        </w:rPr>
        <w:t>09/12/2025</w:t>
      </w:r>
      <w:r w:rsidRPr="00212C8A">
        <w:rPr>
          <w:rFonts w:ascii="Times New Roman" w:eastAsia="Times New Roman" w:hAnsi="Times New Roman" w:cs="Times New Roman"/>
          <w:sz w:val="28"/>
          <w:szCs w:val="28"/>
          <w:lang w:val="de-DE"/>
        </w:rPr>
        <w:t xml:space="preserve"> của hội đồng nhân dân tỉnh </w:t>
      </w:r>
      <w:r>
        <w:rPr>
          <w:rFonts w:ascii="Times New Roman" w:eastAsia="Times New Roman" w:hAnsi="Times New Roman" w:cs="Times New Roman"/>
          <w:sz w:val="28"/>
          <w:szCs w:val="28"/>
          <w:lang w:val="de-DE"/>
        </w:rPr>
        <w:t>Ninh Bình</w:t>
      </w:r>
      <w:r w:rsidRPr="00212C8A">
        <w:rPr>
          <w:rFonts w:ascii="Times New Roman" w:eastAsia="Times New Roman" w:hAnsi="Times New Roman" w:cs="Times New Roman"/>
          <w:sz w:val="28"/>
          <w:szCs w:val="28"/>
          <w:lang w:val="de-DE"/>
        </w:rPr>
        <w:t xml:space="preserve"> quy </w:t>
      </w:r>
      <w:r>
        <w:rPr>
          <w:rFonts w:ascii="Times New Roman" w:eastAsia="Times New Roman" w:hAnsi="Times New Roman" w:cs="Times New Roman"/>
          <w:sz w:val="28"/>
          <w:szCs w:val="28"/>
          <w:lang w:val="de-DE"/>
        </w:rPr>
        <w:t>đ</w:t>
      </w:r>
      <w:r w:rsidRPr="00212C8A">
        <w:rPr>
          <w:rFonts w:ascii="Times New Roman" w:eastAsia="Times New Roman" w:hAnsi="Times New Roman" w:cs="Times New Roman"/>
          <w:sz w:val="28"/>
          <w:szCs w:val="28"/>
          <w:lang w:val="de-DE"/>
        </w:rPr>
        <w:t xml:space="preserve">ịnh </w:t>
      </w:r>
      <w:r>
        <w:rPr>
          <w:rFonts w:ascii="Times New Roman" w:eastAsia="Times New Roman" w:hAnsi="Times New Roman" w:cs="Times New Roman"/>
          <w:sz w:val="28"/>
          <w:szCs w:val="28"/>
          <w:lang w:val="de-DE"/>
        </w:rPr>
        <w:t xml:space="preserve">danh mục thu và mức thu, cơ chế quản lý thu, chi </w:t>
      </w:r>
      <w:r w:rsidRPr="00212C8A">
        <w:rPr>
          <w:rFonts w:ascii="Times New Roman" w:eastAsia="Times New Roman" w:hAnsi="Times New Roman" w:cs="Times New Roman"/>
          <w:sz w:val="28"/>
          <w:szCs w:val="28"/>
          <w:lang w:val="de-DE"/>
        </w:rPr>
        <w:t xml:space="preserve">các khoản dịch vụ phục vụ, hỗ trợ hoạt động giáo dục trong các cơ sở giáo dục công lập </w:t>
      </w:r>
      <w:r>
        <w:rPr>
          <w:rFonts w:ascii="Times New Roman" w:eastAsia="Times New Roman" w:hAnsi="Times New Roman" w:cs="Times New Roman"/>
          <w:sz w:val="28"/>
          <w:szCs w:val="28"/>
          <w:lang w:val="de-DE"/>
        </w:rPr>
        <w:t>của</w:t>
      </w:r>
      <w:r w:rsidRPr="00212C8A">
        <w:rPr>
          <w:rFonts w:ascii="Times New Roman" w:eastAsia="Times New Roman" w:hAnsi="Times New Roman" w:cs="Times New Roman"/>
          <w:sz w:val="28"/>
          <w:szCs w:val="28"/>
          <w:lang w:val="de-DE"/>
        </w:rPr>
        <w:t xml:space="preserve"> tỉnh </w:t>
      </w:r>
      <w:r>
        <w:rPr>
          <w:rFonts w:ascii="Times New Roman" w:eastAsia="Times New Roman" w:hAnsi="Times New Roman" w:cs="Times New Roman"/>
          <w:sz w:val="28"/>
          <w:szCs w:val="28"/>
          <w:lang w:val="de-DE"/>
        </w:rPr>
        <w:t>Ninh Bình</w:t>
      </w:r>
      <w:r w:rsidRPr="00212C8A">
        <w:rPr>
          <w:rFonts w:ascii="Times New Roman" w:eastAsia="Times New Roman" w:hAnsi="Times New Roman" w:cs="Times New Roman"/>
          <w:sz w:val="28"/>
          <w:szCs w:val="28"/>
          <w:lang w:val="de-DE"/>
        </w:rPr>
        <w:t>;</w:t>
      </w:r>
    </w:p>
    <w:p w:rsidR="00B84AFC" w:rsidRDefault="00B84AFC" w:rsidP="006E5FED">
      <w:pPr>
        <w:spacing w:after="0" w:line="264" w:lineRule="auto"/>
        <w:ind w:firstLine="720"/>
        <w:contextualSpacing/>
        <w:jc w:val="both"/>
        <w:rPr>
          <w:rFonts w:ascii="Times New Roman" w:hAnsi="Times New Roman" w:cs="Times New Roman"/>
          <w:sz w:val="28"/>
          <w:szCs w:val="28"/>
          <w:lang w:val="fr-FR"/>
        </w:rPr>
      </w:pPr>
      <w:r w:rsidRPr="006D4E43">
        <w:rPr>
          <w:rFonts w:ascii="Times New Roman" w:hAnsi="Times New Roman" w:cs="Times New Roman"/>
          <w:sz w:val="28"/>
          <w:szCs w:val="28"/>
          <w:lang w:val="fr-FR"/>
        </w:rPr>
        <w:t xml:space="preserve">Căn cứ vào hướng dẫn số 37/SGD ĐT-TC ngày 08/01/2026 </w:t>
      </w:r>
      <w:r w:rsidRPr="006D4E43">
        <w:rPr>
          <w:rFonts w:ascii="Times New Roman" w:hAnsi="Times New Roman" w:cs="Times New Roman"/>
          <w:sz w:val="28"/>
          <w:szCs w:val="28"/>
        </w:rPr>
        <w:t>hướng dẫn thực hiện các khoản thu dịch vụ phục vụ, hỗ trợ hoạt động giáo dục theo Nghị quyết số 30/2025/NQHĐND ngày 09/12/2025 của HĐND tỉnh Ninh Bình</w:t>
      </w:r>
      <w:r w:rsidRPr="006D4E43">
        <w:rPr>
          <w:rFonts w:ascii="Times New Roman" w:hAnsi="Times New Roman" w:cs="Times New Roman"/>
          <w:sz w:val="28"/>
          <w:szCs w:val="28"/>
          <w:lang w:val="fr-FR"/>
        </w:rPr>
        <w:t>.</w:t>
      </w:r>
    </w:p>
    <w:p w:rsidR="00B84AFC" w:rsidRPr="00B007C3" w:rsidRDefault="00B84AFC" w:rsidP="006E5FED">
      <w:pPr>
        <w:spacing w:after="0" w:line="264" w:lineRule="auto"/>
        <w:ind w:firstLine="720"/>
        <w:contextualSpacing/>
        <w:jc w:val="both"/>
        <w:rPr>
          <w:rFonts w:ascii="Times New Roman" w:hAnsi="Times New Roman" w:cs="Times New Roman"/>
          <w:sz w:val="28"/>
          <w:szCs w:val="28"/>
          <w:lang w:val="fr-FR"/>
        </w:rPr>
      </w:pPr>
      <w:r w:rsidRPr="00B007C3">
        <w:rPr>
          <w:rFonts w:ascii="Times New Roman" w:hAnsi="Times New Roman" w:cs="Times New Roman"/>
          <w:sz w:val="28"/>
          <w:szCs w:val="28"/>
          <w:lang w:val="fr-FR"/>
        </w:rPr>
        <w:t xml:space="preserve">Căn cứ vào Công văn số 26/UBND-VHXH ngày 12/01/2026 </w:t>
      </w:r>
      <w:r w:rsidRPr="00B007C3">
        <w:rPr>
          <w:rFonts w:ascii="Times New Roman" w:hAnsi="Times New Roman" w:cs="Times New Roman"/>
          <w:sz w:val="28"/>
          <w:szCs w:val="28"/>
        </w:rPr>
        <w:t>hướng dẫn thực hiện các khoản thu dịch vụ phục vụ, hỗ trợ hoạt động giáo dục theo Nghị quyết số 30/2025/NQHĐND ngày 09/12/2025 của HĐND tỉnh Ninh Bình</w:t>
      </w:r>
      <w:r w:rsidRPr="00B007C3">
        <w:rPr>
          <w:rFonts w:ascii="Times New Roman" w:hAnsi="Times New Roman" w:cs="Times New Roman"/>
          <w:sz w:val="28"/>
          <w:szCs w:val="28"/>
          <w:lang w:val="fr-FR"/>
        </w:rPr>
        <w:t>.</w:t>
      </w:r>
    </w:p>
    <w:bookmarkEnd w:id="1"/>
    <w:p w:rsidR="00B84AFC" w:rsidRPr="002E7E52"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lang w:val="de-DE"/>
        </w:rPr>
      </w:pPr>
      <w:r w:rsidRPr="002E7E52">
        <w:rPr>
          <w:rFonts w:ascii="Times New Roman" w:eastAsia="Times New Roman" w:hAnsi="Times New Roman" w:cs="Times New Roman"/>
          <w:b/>
          <w:color w:val="000000"/>
          <w:sz w:val="28"/>
          <w:szCs w:val="28"/>
          <w:lang w:val="de-DE"/>
        </w:rPr>
        <w:t>2. Căn cứ thực tiễn</w:t>
      </w:r>
    </w:p>
    <w:p w:rsidR="00B84AFC"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xml:space="preserve">Căn cứ vào tình hình phân bổ NSNN năm 2026 của UBND </w:t>
      </w:r>
      <w:r w:rsidR="006E5FED">
        <w:rPr>
          <w:rFonts w:ascii="Times New Roman" w:eastAsia="Times New Roman" w:hAnsi="Times New Roman" w:cs="Times New Roman"/>
          <w:color w:val="000000"/>
          <w:sz w:val="28"/>
          <w:szCs w:val="28"/>
          <w:lang w:val="de-DE"/>
        </w:rPr>
        <w:t>phường Đông A</w:t>
      </w:r>
      <w:r>
        <w:rPr>
          <w:rFonts w:ascii="Times New Roman" w:eastAsia="Times New Roman" w:hAnsi="Times New Roman" w:cs="Times New Roman"/>
          <w:color w:val="000000"/>
          <w:sz w:val="28"/>
          <w:szCs w:val="28"/>
          <w:lang w:val="de-DE"/>
        </w:rPr>
        <w:t xml:space="preserve"> đối với các cơ sở giáo dục trong </w:t>
      </w:r>
      <w:r w:rsidR="006E5FED">
        <w:rPr>
          <w:rFonts w:ascii="Times New Roman" w:eastAsia="Times New Roman" w:hAnsi="Times New Roman" w:cs="Times New Roman"/>
          <w:color w:val="000000"/>
          <w:sz w:val="28"/>
          <w:szCs w:val="28"/>
          <w:lang w:val="de-DE"/>
        </w:rPr>
        <w:t>địa bàn phường</w:t>
      </w:r>
      <w:r>
        <w:rPr>
          <w:rFonts w:ascii="Times New Roman" w:eastAsia="Times New Roman" w:hAnsi="Times New Roman" w:cs="Times New Roman"/>
          <w:color w:val="000000"/>
          <w:sz w:val="28"/>
          <w:szCs w:val="28"/>
          <w:lang w:val="de-DE"/>
        </w:rPr>
        <w:t>.</w:t>
      </w:r>
    </w:p>
    <w:p w:rsidR="00B84AFC"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Căn cứ vào kế hoạch năm học và kế hoạch giáo dục của nhà trường.</w:t>
      </w:r>
    </w:p>
    <w:p w:rsidR="00B84AFC"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lang w:val="de-DE"/>
        </w:rPr>
      </w:pPr>
      <w:r>
        <w:rPr>
          <w:rFonts w:ascii="Times New Roman" w:eastAsia="Times New Roman" w:hAnsi="Times New Roman" w:cs="Times New Roman"/>
          <w:b/>
          <w:color w:val="000000"/>
          <w:sz w:val="28"/>
          <w:szCs w:val="28"/>
          <w:lang w:val="de-DE"/>
        </w:rPr>
        <w:t>II. MỤC ĐÍCH</w:t>
      </w:r>
    </w:p>
    <w:p w:rsidR="00B84AFC" w:rsidRPr="00A8045A"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Xây dựng Kế hoạch tài chính nhằm dự toán thu chi đúng quy định; quán triệt chủ  trương tiết kiệm, chống lãng phí.</w:t>
      </w:r>
    </w:p>
    <w:p w:rsidR="00B84AFC"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sidRPr="00A27091">
        <w:rPr>
          <w:rFonts w:ascii="Times New Roman" w:eastAsia="Times New Roman" w:hAnsi="Times New Roman" w:cs="Times New Roman"/>
          <w:color w:val="000000"/>
          <w:sz w:val="28"/>
          <w:szCs w:val="28"/>
          <w:lang w:val="de-DE"/>
        </w:rPr>
        <w:t xml:space="preserve">Xây dựng </w:t>
      </w:r>
      <w:r>
        <w:rPr>
          <w:rFonts w:ascii="Times New Roman" w:eastAsia="Times New Roman" w:hAnsi="Times New Roman" w:cs="Times New Roman"/>
          <w:color w:val="000000"/>
          <w:sz w:val="28"/>
          <w:szCs w:val="28"/>
          <w:lang w:val="de-DE"/>
        </w:rPr>
        <w:t>Kế hoạch tài chính theo đúng Luật ngân sách Nhà nước và các văn bản hướng dẫn thi hành Luật có quy trình, thời hạn, thuyết minh cơ sở pháp lý, căn cứ tính toán, giải trình đảm bảo với mục tiêu, nhiệm vụ của Kế hoạch giáo dục nhà trường nhằm nâng cao chất lượng GDHS.</w:t>
      </w:r>
    </w:p>
    <w:p w:rsidR="00B84AFC"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lang w:val="de-DE"/>
        </w:rPr>
      </w:pPr>
      <w:r w:rsidRPr="003C40B3">
        <w:rPr>
          <w:rFonts w:ascii="Times New Roman" w:eastAsia="Times New Roman" w:hAnsi="Times New Roman" w:cs="Times New Roman"/>
          <w:b/>
          <w:color w:val="000000"/>
          <w:sz w:val="28"/>
          <w:szCs w:val="28"/>
          <w:lang w:val="de-DE"/>
        </w:rPr>
        <w:t>III. ĐẶC ĐIỂM TÌNH HÌNH</w:t>
      </w:r>
    </w:p>
    <w:p w:rsidR="00B84AFC" w:rsidRPr="00F25EDA" w:rsidRDefault="00B84AFC" w:rsidP="00B84AFC">
      <w:pPr>
        <w:pStyle w:val="NormalWeb"/>
        <w:shd w:val="clear" w:color="auto" w:fill="FFFFFF"/>
        <w:tabs>
          <w:tab w:val="left" w:pos="567"/>
          <w:tab w:val="left" w:pos="709"/>
        </w:tabs>
        <w:spacing w:before="0" w:beforeAutospacing="0" w:after="0" w:afterAutospacing="0" w:line="264" w:lineRule="auto"/>
        <w:jc w:val="both"/>
        <w:rPr>
          <w:sz w:val="28"/>
          <w:szCs w:val="28"/>
        </w:rPr>
      </w:pPr>
      <w:r>
        <w:rPr>
          <w:rStyle w:val="Strong"/>
          <w:sz w:val="28"/>
          <w:szCs w:val="28"/>
          <w:bdr w:val="none" w:sz="0" w:space="0" w:color="auto" w:frame="1"/>
        </w:rPr>
        <w:t xml:space="preserve"> </w:t>
      </w:r>
      <w:r w:rsidRPr="00F25EDA">
        <w:rPr>
          <w:rStyle w:val="Strong"/>
          <w:sz w:val="28"/>
          <w:szCs w:val="28"/>
          <w:bdr w:val="none" w:sz="0" w:space="0" w:color="auto" w:frame="1"/>
        </w:rPr>
        <w:t xml:space="preserve">1- </w:t>
      </w:r>
      <w:r>
        <w:rPr>
          <w:rStyle w:val="Strong"/>
          <w:sz w:val="28"/>
          <w:szCs w:val="28"/>
          <w:bdr w:val="none" w:sz="0" w:space="0" w:color="auto" w:frame="1"/>
        </w:rPr>
        <w:t>Quy mô trường lớp</w:t>
      </w:r>
    </w:p>
    <w:p w:rsidR="00B84AFC" w:rsidRPr="00F25EDA" w:rsidRDefault="00B84AFC" w:rsidP="00B84AFC">
      <w:pPr>
        <w:pStyle w:val="NormalWeb"/>
        <w:shd w:val="clear" w:color="auto" w:fill="FFFFFF"/>
        <w:tabs>
          <w:tab w:val="left" w:pos="567"/>
          <w:tab w:val="left" w:pos="709"/>
        </w:tabs>
        <w:spacing w:before="0" w:beforeAutospacing="0" w:after="0" w:afterAutospacing="0" w:line="264" w:lineRule="auto"/>
        <w:ind w:firstLine="709"/>
        <w:jc w:val="both"/>
        <w:rPr>
          <w:sz w:val="28"/>
          <w:szCs w:val="28"/>
        </w:rPr>
      </w:pPr>
      <w:r>
        <w:rPr>
          <w:sz w:val="28"/>
          <w:szCs w:val="28"/>
        </w:rPr>
        <w:t xml:space="preserve"> 1.1.Đội ngũ: </w:t>
      </w:r>
      <w:r w:rsidRPr="00F25EDA">
        <w:rPr>
          <w:sz w:val="28"/>
          <w:szCs w:val="28"/>
        </w:rPr>
        <w:t xml:space="preserve">Tổng số cán bộ quản lý, giáo viên, nhân viên: </w:t>
      </w:r>
      <w:r w:rsidR="006E5FED">
        <w:rPr>
          <w:sz w:val="28"/>
          <w:szCs w:val="28"/>
        </w:rPr>
        <w:t>2</w:t>
      </w:r>
      <w:r w:rsidR="006172C1">
        <w:rPr>
          <w:sz w:val="28"/>
          <w:szCs w:val="28"/>
        </w:rPr>
        <w:t>8 (cả biên chế và hợp đồng)</w:t>
      </w:r>
    </w:p>
    <w:p w:rsidR="006172C1" w:rsidRDefault="00B84AFC" w:rsidP="00B84AFC">
      <w:pPr>
        <w:pStyle w:val="NormalWeb"/>
        <w:shd w:val="clear" w:color="auto" w:fill="FFFFFF"/>
        <w:tabs>
          <w:tab w:val="left" w:pos="567"/>
          <w:tab w:val="left" w:pos="709"/>
        </w:tabs>
        <w:spacing w:before="0" w:beforeAutospacing="0" w:after="0" w:afterAutospacing="0" w:line="264" w:lineRule="auto"/>
        <w:ind w:firstLine="709"/>
        <w:jc w:val="both"/>
        <w:rPr>
          <w:sz w:val="28"/>
          <w:szCs w:val="28"/>
        </w:rPr>
      </w:pPr>
      <w:r>
        <w:rPr>
          <w:sz w:val="28"/>
          <w:szCs w:val="28"/>
        </w:rPr>
        <w:t xml:space="preserve">  </w:t>
      </w:r>
      <w:r w:rsidRPr="00F25EDA">
        <w:rPr>
          <w:sz w:val="28"/>
          <w:szCs w:val="28"/>
        </w:rPr>
        <w:t>Trong đó</w:t>
      </w:r>
      <w:r w:rsidR="006E5FED">
        <w:rPr>
          <w:sz w:val="28"/>
          <w:szCs w:val="28"/>
        </w:rPr>
        <w:t xml:space="preserve"> biên chế</w:t>
      </w:r>
      <w:r w:rsidR="006172C1">
        <w:rPr>
          <w:sz w:val="28"/>
          <w:szCs w:val="28"/>
        </w:rPr>
        <w:t xml:space="preserve"> 23</w:t>
      </w:r>
      <w:r w:rsidRPr="00F25EDA">
        <w:rPr>
          <w:sz w:val="28"/>
          <w:szCs w:val="28"/>
        </w:rPr>
        <w:t>:</w:t>
      </w:r>
      <w:r>
        <w:rPr>
          <w:sz w:val="28"/>
          <w:szCs w:val="28"/>
        </w:rPr>
        <w:t xml:space="preserve"> </w:t>
      </w:r>
      <w:r w:rsidRPr="00F25EDA">
        <w:rPr>
          <w:sz w:val="28"/>
          <w:szCs w:val="28"/>
        </w:rPr>
        <w:t xml:space="preserve">Quản lý </w:t>
      </w:r>
      <w:r>
        <w:rPr>
          <w:sz w:val="28"/>
          <w:szCs w:val="28"/>
        </w:rPr>
        <w:t>2</w:t>
      </w:r>
      <w:r w:rsidRPr="00F25EDA">
        <w:rPr>
          <w:sz w:val="28"/>
          <w:szCs w:val="28"/>
        </w:rPr>
        <w:t xml:space="preserve">; Giáo viên </w:t>
      </w:r>
      <w:r w:rsidR="006E5FED">
        <w:rPr>
          <w:sz w:val="28"/>
          <w:szCs w:val="28"/>
        </w:rPr>
        <w:t>20</w:t>
      </w:r>
      <w:r w:rsidRPr="00F25EDA">
        <w:rPr>
          <w:sz w:val="28"/>
          <w:szCs w:val="28"/>
        </w:rPr>
        <w:t>; N</w:t>
      </w:r>
      <w:r>
        <w:rPr>
          <w:sz w:val="28"/>
          <w:szCs w:val="28"/>
        </w:rPr>
        <w:t>hân viên</w:t>
      </w:r>
      <w:r w:rsidRPr="00F25EDA">
        <w:rPr>
          <w:sz w:val="28"/>
          <w:szCs w:val="28"/>
        </w:rPr>
        <w:t xml:space="preserve">: </w:t>
      </w:r>
      <w:r>
        <w:rPr>
          <w:sz w:val="28"/>
          <w:szCs w:val="28"/>
        </w:rPr>
        <w:t>0</w:t>
      </w:r>
      <w:r w:rsidR="006E5FED">
        <w:rPr>
          <w:sz w:val="28"/>
          <w:szCs w:val="28"/>
        </w:rPr>
        <w:t>1</w:t>
      </w:r>
      <w:r w:rsidR="006172C1">
        <w:rPr>
          <w:sz w:val="28"/>
          <w:szCs w:val="28"/>
        </w:rPr>
        <w:t>;</w:t>
      </w:r>
      <w:r w:rsidRPr="00F25EDA">
        <w:rPr>
          <w:sz w:val="28"/>
          <w:szCs w:val="28"/>
        </w:rPr>
        <w:t xml:space="preserve"> </w:t>
      </w:r>
    </w:p>
    <w:p w:rsidR="00B84AFC" w:rsidRPr="00F25EDA" w:rsidRDefault="006172C1" w:rsidP="00B84AFC">
      <w:pPr>
        <w:pStyle w:val="NormalWeb"/>
        <w:shd w:val="clear" w:color="auto" w:fill="FFFFFF"/>
        <w:tabs>
          <w:tab w:val="left" w:pos="567"/>
          <w:tab w:val="left" w:pos="709"/>
        </w:tabs>
        <w:spacing w:before="0" w:beforeAutospacing="0" w:after="0" w:afterAutospacing="0" w:line="264" w:lineRule="auto"/>
        <w:ind w:firstLine="709"/>
        <w:jc w:val="both"/>
        <w:rPr>
          <w:sz w:val="28"/>
          <w:szCs w:val="28"/>
        </w:rPr>
      </w:pPr>
      <w:r>
        <w:rPr>
          <w:sz w:val="28"/>
          <w:szCs w:val="28"/>
        </w:rPr>
        <w:t xml:space="preserve">  Hợp đồng 5: GV 01, nhân viên 02 và </w:t>
      </w:r>
      <w:r w:rsidR="00B84AFC" w:rsidRPr="00F25EDA">
        <w:rPr>
          <w:sz w:val="28"/>
          <w:szCs w:val="28"/>
        </w:rPr>
        <w:t>nhân viên bảo vệ : 0</w:t>
      </w:r>
      <w:r w:rsidR="00B84AFC">
        <w:rPr>
          <w:sz w:val="28"/>
          <w:szCs w:val="28"/>
        </w:rPr>
        <w:t>2</w:t>
      </w:r>
      <w:r w:rsidR="00B84AFC" w:rsidRPr="00F25EDA">
        <w:rPr>
          <w:sz w:val="28"/>
          <w:szCs w:val="28"/>
        </w:rPr>
        <w:t>.</w:t>
      </w:r>
    </w:p>
    <w:p w:rsidR="00B84AFC" w:rsidRDefault="00B84AFC" w:rsidP="00B84AFC">
      <w:pPr>
        <w:pStyle w:val="NormalWeb"/>
        <w:shd w:val="clear" w:color="auto" w:fill="FFFFFF"/>
        <w:tabs>
          <w:tab w:val="left" w:pos="567"/>
          <w:tab w:val="left" w:pos="709"/>
        </w:tabs>
        <w:spacing w:before="0" w:beforeAutospacing="0" w:after="0" w:afterAutospacing="0" w:line="264" w:lineRule="auto"/>
        <w:ind w:firstLine="709"/>
        <w:jc w:val="both"/>
        <w:rPr>
          <w:sz w:val="28"/>
          <w:szCs w:val="28"/>
        </w:rPr>
      </w:pPr>
      <w:r>
        <w:rPr>
          <w:sz w:val="28"/>
          <w:szCs w:val="28"/>
        </w:rPr>
        <w:t xml:space="preserve">  1.2. Học sinh: </w:t>
      </w:r>
      <w:r w:rsidRPr="00F25EDA">
        <w:rPr>
          <w:sz w:val="28"/>
          <w:szCs w:val="28"/>
        </w:rPr>
        <w:t xml:space="preserve">Tổng số lớp: </w:t>
      </w:r>
      <w:r w:rsidR="006172C1">
        <w:rPr>
          <w:sz w:val="28"/>
          <w:szCs w:val="28"/>
        </w:rPr>
        <w:t>1</w:t>
      </w:r>
      <w:r>
        <w:rPr>
          <w:sz w:val="28"/>
          <w:szCs w:val="28"/>
        </w:rPr>
        <w:t>2</w:t>
      </w:r>
      <w:r w:rsidRPr="00F25EDA">
        <w:rPr>
          <w:sz w:val="28"/>
          <w:szCs w:val="28"/>
        </w:rPr>
        <w:t xml:space="preserve"> lớp</w:t>
      </w:r>
      <w:r>
        <w:rPr>
          <w:sz w:val="28"/>
          <w:szCs w:val="28"/>
        </w:rPr>
        <w:t xml:space="preserve"> với</w:t>
      </w:r>
      <w:r w:rsidRPr="00F25EDA">
        <w:rPr>
          <w:sz w:val="28"/>
          <w:szCs w:val="28"/>
        </w:rPr>
        <w:t xml:space="preserve"> </w:t>
      </w:r>
      <w:r w:rsidR="006172C1">
        <w:rPr>
          <w:sz w:val="28"/>
          <w:szCs w:val="28"/>
        </w:rPr>
        <w:t>500</w:t>
      </w:r>
      <w:r w:rsidRPr="00F25EDA">
        <w:rPr>
          <w:sz w:val="28"/>
          <w:szCs w:val="28"/>
        </w:rPr>
        <w:t xml:space="preserve"> học sinh.</w:t>
      </w:r>
    </w:p>
    <w:p w:rsidR="00B84AFC" w:rsidRPr="00E51319" w:rsidRDefault="00B84AFC" w:rsidP="00B84AFC">
      <w:pPr>
        <w:pStyle w:val="NormalWeb"/>
        <w:shd w:val="clear" w:color="auto" w:fill="FFFFFF"/>
        <w:tabs>
          <w:tab w:val="left" w:pos="567"/>
          <w:tab w:val="left" w:pos="709"/>
        </w:tabs>
        <w:spacing w:before="0" w:beforeAutospacing="0" w:after="0" w:afterAutospacing="0" w:line="264" w:lineRule="auto"/>
        <w:jc w:val="both"/>
        <w:rPr>
          <w:sz w:val="28"/>
          <w:szCs w:val="28"/>
        </w:rPr>
      </w:pPr>
      <w:r>
        <w:rPr>
          <w:b/>
          <w:bCs/>
          <w:sz w:val="28"/>
          <w:szCs w:val="28"/>
          <w:lang w:eastAsia="x-none"/>
        </w:rPr>
        <w:t xml:space="preserve"> 2</w:t>
      </w:r>
      <w:r w:rsidRPr="008E2F39">
        <w:rPr>
          <w:b/>
          <w:bCs/>
          <w:sz w:val="28"/>
          <w:szCs w:val="28"/>
          <w:lang w:val="x-none" w:eastAsia="x-none"/>
        </w:rPr>
        <w:t xml:space="preserve">. </w:t>
      </w:r>
      <w:r w:rsidRPr="008E2F39">
        <w:rPr>
          <w:b/>
          <w:bCs/>
          <w:iCs/>
          <w:sz w:val="28"/>
          <w:szCs w:val="28"/>
          <w:lang w:val="x-none" w:eastAsia="x-none"/>
        </w:rPr>
        <w:t>Thuận lợi</w:t>
      </w:r>
      <w:r>
        <w:rPr>
          <w:b/>
          <w:bCs/>
          <w:iCs/>
          <w:sz w:val="28"/>
          <w:szCs w:val="28"/>
          <w:lang w:eastAsia="x-none"/>
        </w:rPr>
        <w:t>, khó khăn</w:t>
      </w:r>
    </w:p>
    <w:p w:rsidR="00B84AFC" w:rsidRPr="00E51319" w:rsidRDefault="00B84AFC" w:rsidP="00B84AFC">
      <w:pPr>
        <w:tabs>
          <w:tab w:val="left" w:pos="567"/>
          <w:tab w:val="left" w:pos="709"/>
        </w:tabs>
        <w:spacing w:after="0" w:line="264" w:lineRule="auto"/>
        <w:ind w:firstLine="709"/>
        <w:jc w:val="both"/>
        <w:rPr>
          <w:rFonts w:ascii="Times New Roman" w:eastAsia="Times New Roman" w:hAnsi="Times New Roman" w:cs="Times New Roman"/>
          <w:iCs/>
          <w:sz w:val="28"/>
          <w:szCs w:val="28"/>
          <w:lang w:eastAsia="x-none"/>
        </w:rPr>
      </w:pPr>
      <w:r w:rsidRPr="00E51319">
        <w:rPr>
          <w:rFonts w:ascii="Times New Roman" w:eastAsia="Times New Roman" w:hAnsi="Times New Roman" w:cs="Times New Roman"/>
          <w:iCs/>
          <w:sz w:val="28"/>
          <w:szCs w:val="28"/>
          <w:lang w:eastAsia="x-none"/>
        </w:rPr>
        <w:t xml:space="preserve"> 2.1 Thuận lơi</w:t>
      </w:r>
    </w:p>
    <w:p w:rsidR="00B84AFC" w:rsidRPr="008E2F39" w:rsidRDefault="00B84AFC" w:rsidP="00B84AFC">
      <w:pPr>
        <w:tabs>
          <w:tab w:val="left" w:pos="567"/>
          <w:tab w:val="left" w:pos="709"/>
        </w:tabs>
        <w:spacing w:after="0" w:line="264" w:lineRule="auto"/>
        <w:ind w:firstLine="709"/>
        <w:jc w:val="both"/>
        <w:rPr>
          <w:rFonts w:ascii="Times New Roman" w:eastAsia="Calibri" w:hAnsi="Times New Roman" w:cs="Times New Roman"/>
          <w:sz w:val="28"/>
          <w:szCs w:val="28"/>
          <w:lang w:val="nl-NL"/>
        </w:rPr>
      </w:pPr>
      <w:r w:rsidRPr="008E2F39">
        <w:rPr>
          <w:rFonts w:ascii="Times New Roman" w:eastAsia="Calibri" w:hAnsi="Times New Roman" w:cs="Times New Roman"/>
          <w:sz w:val="28"/>
          <w:szCs w:val="28"/>
          <w:lang w:val="vi-VN"/>
        </w:rPr>
        <w:t xml:space="preserve">Đội ngũ cán bộ, giáo viên, nhân viên </w:t>
      </w:r>
      <w:r w:rsidRPr="008E2F39">
        <w:rPr>
          <w:rFonts w:ascii="Times New Roman" w:eastAsia="Calibri" w:hAnsi="Times New Roman" w:cs="Times New Roman"/>
          <w:sz w:val="28"/>
          <w:szCs w:val="28"/>
        </w:rPr>
        <w:t xml:space="preserve">trẻ </w:t>
      </w:r>
      <w:r w:rsidRPr="008E2F39">
        <w:rPr>
          <w:rFonts w:ascii="Times New Roman" w:eastAsia="Calibri" w:hAnsi="Times New Roman" w:cs="Times New Roman"/>
          <w:sz w:val="28"/>
          <w:szCs w:val="28"/>
          <w:lang w:val="nl-NL"/>
        </w:rPr>
        <w:t xml:space="preserve">nhiệt tình, đảm bảo về số lượng cũng như trình độ đào tạo, thuận lợi cho công tác phong trào và các hoạt động của nhà trường. </w:t>
      </w:r>
      <w:r w:rsidRPr="008E2F39">
        <w:rPr>
          <w:rFonts w:ascii="Times New Roman" w:eastAsia="Calibri" w:hAnsi="Times New Roman" w:cs="Times New Roman"/>
          <w:sz w:val="28"/>
          <w:szCs w:val="28"/>
          <w:lang w:val="pt-BR"/>
        </w:rPr>
        <w:lastRenderedPageBreak/>
        <w:t xml:space="preserve">Đặc biệt tập thể giáo viên yên tâm công tác, đoàn kết nhất trí luôn hỗ trợ giúp đỡ nhau hoàn thành nhiệm vụ. </w:t>
      </w:r>
      <w:r w:rsidRPr="008E2F39">
        <w:rPr>
          <w:rFonts w:ascii="Times New Roman" w:eastAsia="Calibri" w:hAnsi="Times New Roman" w:cs="Times New Roman"/>
          <w:sz w:val="28"/>
          <w:szCs w:val="28"/>
          <w:lang w:val="nl-NL"/>
        </w:rPr>
        <w:t>Học sinh</w:t>
      </w:r>
      <w:r w:rsidRPr="008E2F39">
        <w:rPr>
          <w:rFonts w:ascii="Times New Roman" w:eastAsia="Calibri" w:hAnsi="Times New Roman" w:cs="Times New Roman"/>
          <w:sz w:val="28"/>
          <w:szCs w:val="28"/>
          <w:lang w:val="vi-VN"/>
        </w:rPr>
        <w:t xml:space="preserve"> </w:t>
      </w:r>
      <w:r w:rsidRPr="008E2F39">
        <w:rPr>
          <w:rFonts w:ascii="Times New Roman" w:eastAsia="Calibri" w:hAnsi="Times New Roman" w:cs="Times New Roman"/>
          <w:sz w:val="28"/>
          <w:szCs w:val="28"/>
          <w:lang w:val="nl-NL"/>
        </w:rPr>
        <w:t>ngoan, lễ phép, không vi phạm các tệ nạn xã hội.</w:t>
      </w:r>
    </w:p>
    <w:p w:rsidR="007F31B2" w:rsidRDefault="00B84AFC" w:rsidP="00B84AFC">
      <w:pPr>
        <w:tabs>
          <w:tab w:val="left" w:pos="567"/>
          <w:tab w:val="left" w:pos="709"/>
        </w:tabs>
        <w:spacing w:after="0" w:line="264" w:lineRule="auto"/>
        <w:ind w:firstLine="709"/>
        <w:jc w:val="both"/>
        <w:rPr>
          <w:rFonts w:ascii="Times New Roman" w:eastAsia="Times New Roman" w:hAnsi="Times New Roman" w:cs="Times New Roman"/>
          <w:sz w:val="28"/>
          <w:szCs w:val="28"/>
          <w:lang w:val="nl-NL" w:eastAsia="x-none"/>
        </w:rPr>
      </w:pPr>
      <w:r w:rsidRPr="008E2F39">
        <w:rPr>
          <w:rFonts w:ascii="Times New Roman" w:eastAsia="Times New Roman" w:hAnsi="Times New Roman" w:cs="Times New Roman"/>
          <w:sz w:val="28"/>
          <w:szCs w:val="28"/>
          <w:lang w:val="vi-VN" w:eastAsia="x-none"/>
        </w:rPr>
        <w:t xml:space="preserve">Nhà trường </w:t>
      </w:r>
      <w:r w:rsidRPr="008E2F39">
        <w:rPr>
          <w:rFonts w:ascii="Times New Roman" w:eastAsia="Times New Roman" w:hAnsi="Times New Roman" w:cs="Times New Roman"/>
          <w:sz w:val="28"/>
          <w:szCs w:val="28"/>
          <w:lang w:val="nl-NL" w:eastAsia="x-none"/>
        </w:rPr>
        <w:t xml:space="preserve">luôn nhận được sự quan tâm, chỉ đạo kịp thời của Phòng </w:t>
      </w:r>
      <w:r>
        <w:rPr>
          <w:rFonts w:ascii="Times New Roman" w:eastAsia="Times New Roman" w:hAnsi="Times New Roman" w:cs="Times New Roman"/>
          <w:sz w:val="28"/>
          <w:szCs w:val="28"/>
          <w:lang w:val="nl-NL" w:eastAsia="x-none"/>
        </w:rPr>
        <w:t>Văn hóa - Xã hội</w:t>
      </w:r>
      <w:r w:rsidRPr="008E2F39">
        <w:rPr>
          <w:rFonts w:ascii="Times New Roman" w:eastAsia="Times New Roman" w:hAnsi="Times New Roman" w:cs="Times New Roman"/>
          <w:sz w:val="28"/>
          <w:szCs w:val="28"/>
          <w:lang w:val="nl-NL" w:eastAsia="x-none"/>
        </w:rPr>
        <w:t xml:space="preserve">; Sự quan tâm của Đảng uỷ, chính quyền, các ban ngành đoàn thể </w:t>
      </w:r>
      <w:r w:rsidR="0048789D">
        <w:rPr>
          <w:rFonts w:ascii="Times New Roman" w:eastAsia="Times New Roman" w:hAnsi="Times New Roman" w:cs="Times New Roman"/>
          <w:sz w:val="28"/>
          <w:szCs w:val="28"/>
          <w:lang w:val="nl-NL" w:eastAsia="x-none"/>
        </w:rPr>
        <w:t>phường Đô</w:t>
      </w:r>
    </w:p>
    <w:p w:rsidR="00B84AFC" w:rsidRPr="008E2F39" w:rsidRDefault="0048789D" w:rsidP="00B84AFC">
      <w:pPr>
        <w:tabs>
          <w:tab w:val="left" w:pos="567"/>
          <w:tab w:val="left" w:pos="709"/>
        </w:tabs>
        <w:spacing w:after="0" w:line="264" w:lineRule="auto"/>
        <w:ind w:firstLine="709"/>
        <w:jc w:val="both"/>
        <w:rPr>
          <w:rFonts w:ascii="Times New Roman" w:eastAsia="Times New Roman" w:hAnsi="Times New Roman" w:cs="Times New Roman"/>
          <w:sz w:val="28"/>
          <w:szCs w:val="28"/>
          <w:lang w:val="nl-NL" w:eastAsia="x-none"/>
        </w:rPr>
      </w:pPr>
      <w:r>
        <w:rPr>
          <w:rFonts w:ascii="Times New Roman" w:eastAsia="Times New Roman" w:hAnsi="Times New Roman" w:cs="Times New Roman"/>
          <w:sz w:val="28"/>
          <w:szCs w:val="28"/>
          <w:lang w:val="nl-NL" w:eastAsia="x-none"/>
        </w:rPr>
        <w:t>ng A</w:t>
      </w:r>
      <w:r w:rsidR="00B84AFC">
        <w:rPr>
          <w:rFonts w:ascii="Times New Roman" w:eastAsia="Times New Roman" w:hAnsi="Times New Roman" w:cs="Times New Roman"/>
          <w:sz w:val="28"/>
          <w:szCs w:val="28"/>
          <w:lang w:val="nl-NL" w:eastAsia="x-none"/>
        </w:rPr>
        <w:t xml:space="preserve"> </w:t>
      </w:r>
      <w:r w:rsidR="00B84AFC" w:rsidRPr="008E2F39">
        <w:rPr>
          <w:rFonts w:ascii="Times New Roman" w:eastAsia="Times New Roman" w:hAnsi="Times New Roman" w:cs="Times New Roman"/>
          <w:sz w:val="28"/>
          <w:szCs w:val="28"/>
          <w:lang w:val="vi-VN" w:eastAsia="x-none"/>
        </w:rPr>
        <w:t xml:space="preserve">trong công tác giáo dục; sự đồng thuận của CMHS và nhân dân trong các hoạt động chung của nhà trường cũng như công tác xã hội hóa giáo dục. </w:t>
      </w:r>
    </w:p>
    <w:p w:rsidR="00B84AFC" w:rsidRPr="008E2F39" w:rsidRDefault="00B84AFC" w:rsidP="00B84AFC">
      <w:pPr>
        <w:tabs>
          <w:tab w:val="left" w:pos="567"/>
          <w:tab w:val="left" w:pos="709"/>
        </w:tabs>
        <w:spacing w:after="0" w:line="264" w:lineRule="auto"/>
        <w:ind w:firstLine="709"/>
        <w:jc w:val="both"/>
        <w:rPr>
          <w:rFonts w:ascii="Times New Roman" w:eastAsia="Calibri" w:hAnsi="Times New Roman" w:cs="Times New Roman"/>
          <w:sz w:val="28"/>
          <w:szCs w:val="28"/>
          <w:lang w:val="nl-NL"/>
        </w:rPr>
      </w:pPr>
      <w:r w:rsidRPr="008E2F39">
        <w:rPr>
          <w:rFonts w:ascii="Times New Roman" w:eastAsia="Calibri" w:hAnsi="Times New Roman" w:cs="Times New Roman"/>
          <w:sz w:val="28"/>
          <w:szCs w:val="28"/>
          <w:lang w:val="nl-NL"/>
        </w:rPr>
        <w:t>Cơ sở vật chất của nhà trường đang được trang bị ngày càng hoàn thiện</w:t>
      </w:r>
      <w:r>
        <w:rPr>
          <w:rFonts w:ascii="Times New Roman" w:eastAsia="Calibri" w:hAnsi="Times New Roman" w:cs="Times New Roman"/>
          <w:sz w:val="28"/>
          <w:szCs w:val="28"/>
          <w:lang w:val="nl-NL"/>
        </w:rPr>
        <w:t>.</w:t>
      </w:r>
      <w:r w:rsidRPr="008E2F39">
        <w:rPr>
          <w:rFonts w:ascii="Times New Roman" w:eastAsia="Calibri" w:hAnsi="Times New Roman" w:cs="Times New Roman"/>
          <w:sz w:val="28"/>
          <w:szCs w:val="28"/>
          <w:lang w:val="nl-NL"/>
        </w:rPr>
        <w:t xml:space="preserve"> Sách giáo khoa, sách giáo viên đủ phục vụ cho giáo viên và học sinh mượn, trang thiết bị dạy học đầy đủ. </w:t>
      </w:r>
    </w:p>
    <w:p w:rsidR="00B84AFC" w:rsidRPr="00E51319" w:rsidRDefault="00B84AFC" w:rsidP="00B84AFC">
      <w:pPr>
        <w:tabs>
          <w:tab w:val="left" w:pos="567"/>
          <w:tab w:val="left" w:pos="709"/>
        </w:tabs>
        <w:spacing w:after="0" w:line="264" w:lineRule="auto"/>
        <w:ind w:firstLine="709"/>
        <w:jc w:val="both"/>
        <w:rPr>
          <w:rFonts w:ascii="Times New Roman" w:eastAsia="Times New Roman" w:hAnsi="Times New Roman" w:cs="Times New Roman"/>
          <w:bCs/>
          <w:sz w:val="28"/>
          <w:szCs w:val="28"/>
          <w:lang w:val="x-none" w:eastAsia="x-none"/>
        </w:rPr>
      </w:pPr>
      <w:r w:rsidRPr="00E51319">
        <w:rPr>
          <w:rFonts w:ascii="Times New Roman" w:eastAsia="Times New Roman" w:hAnsi="Times New Roman" w:cs="Times New Roman"/>
          <w:bCs/>
          <w:sz w:val="28"/>
          <w:szCs w:val="28"/>
          <w:lang w:val="x-none" w:eastAsia="x-none"/>
        </w:rPr>
        <w:t>2.</w:t>
      </w:r>
      <w:r w:rsidRPr="00E51319">
        <w:rPr>
          <w:rFonts w:ascii="Times New Roman" w:eastAsia="Times New Roman" w:hAnsi="Times New Roman" w:cs="Times New Roman"/>
          <w:bCs/>
          <w:sz w:val="28"/>
          <w:szCs w:val="28"/>
          <w:lang w:eastAsia="x-none"/>
        </w:rPr>
        <w:t>2.</w:t>
      </w:r>
      <w:r w:rsidRPr="00E51319">
        <w:rPr>
          <w:rFonts w:ascii="Times New Roman" w:eastAsia="Times New Roman" w:hAnsi="Times New Roman" w:cs="Times New Roman"/>
          <w:bCs/>
          <w:sz w:val="28"/>
          <w:szCs w:val="28"/>
          <w:lang w:val="x-none" w:eastAsia="x-none"/>
        </w:rPr>
        <w:t xml:space="preserve"> </w:t>
      </w:r>
      <w:r w:rsidRPr="00E51319">
        <w:rPr>
          <w:rFonts w:ascii="Times New Roman" w:eastAsia="Times New Roman" w:hAnsi="Times New Roman" w:cs="Times New Roman"/>
          <w:bCs/>
          <w:iCs/>
          <w:sz w:val="28"/>
          <w:szCs w:val="28"/>
          <w:lang w:val="x-none" w:eastAsia="x-none"/>
        </w:rPr>
        <w:t>Khó khăn:</w:t>
      </w:r>
    </w:p>
    <w:p w:rsidR="00B84AFC" w:rsidRPr="008E2F39" w:rsidRDefault="00B84AFC" w:rsidP="00B84AFC">
      <w:pPr>
        <w:tabs>
          <w:tab w:val="left" w:pos="567"/>
          <w:tab w:val="left" w:pos="709"/>
        </w:tabs>
        <w:spacing w:after="0" w:line="264" w:lineRule="auto"/>
        <w:ind w:firstLine="709"/>
        <w:jc w:val="both"/>
        <w:rPr>
          <w:rFonts w:ascii="Times New Roman" w:eastAsia="Times New Roman" w:hAnsi="Times New Roman" w:cs="Times New Roman"/>
          <w:sz w:val="28"/>
          <w:szCs w:val="28"/>
          <w:lang w:val="x-none" w:eastAsia="x-none"/>
        </w:rPr>
      </w:pPr>
      <w:r w:rsidRPr="008E2F39">
        <w:rPr>
          <w:rFonts w:ascii="Times New Roman" w:eastAsia="Calibri" w:hAnsi="Times New Roman" w:cs="Times New Roman"/>
          <w:sz w:val="28"/>
          <w:szCs w:val="28"/>
          <w:lang w:val="vi-VN"/>
        </w:rPr>
        <w:t xml:space="preserve">Cơ sở vật chất của nhà trường đã sửa chữa, nâng cấp tuy nhiên hệ thống </w:t>
      </w:r>
      <w:r w:rsidRPr="008E2F39">
        <w:rPr>
          <w:rFonts w:ascii="Times New Roman" w:eastAsia="Calibri" w:hAnsi="Times New Roman" w:cs="Times New Roman"/>
          <w:sz w:val="28"/>
          <w:szCs w:val="28"/>
          <w:lang w:val="nl-NL"/>
        </w:rPr>
        <w:t xml:space="preserve">phòng học hiện tại </w:t>
      </w:r>
      <w:r w:rsidRPr="008E2F39">
        <w:rPr>
          <w:rFonts w:ascii="Times New Roman" w:eastAsia="Calibri" w:hAnsi="Times New Roman" w:cs="Times New Roman"/>
          <w:sz w:val="28"/>
          <w:szCs w:val="28"/>
          <w:lang w:val="vi-VN"/>
        </w:rPr>
        <w:t>còn thiếu</w:t>
      </w:r>
      <w:r w:rsidRPr="008E2F39">
        <w:rPr>
          <w:rFonts w:ascii="Times New Roman" w:eastAsia="Calibri" w:hAnsi="Times New Roman" w:cs="Times New Roman"/>
          <w:sz w:val="28"/>
          <w:szCs w:val="28"/>
        </w:rPr>
        <w:t xml:space="preserve"> </w:t>
      </w:r>
      <w:r w:rsidRPr="008E2F39">
        <w:rPr>
          <w:rFonts w:ascii="Times New Roman" w:eastAsia="Calibri" w:hAnsi="Times New Roman" w:cs="Times New Roman"/>
          <w:sz w:val="28"/>
          <w:szCs w:val="28"/>
          <w:lang w:val="nl-NL"/>
        </w:rPr>
        <w:t>phòng chức năng</w:t>
      </w:r>
      <w:r>
        <w:rPr>
          <w:rFonts w:ascii="Times New Roman" w:eastAsia="Calibri" w:hAnsi="Times New Roman" w:cs="Times New Roman"/>
          <w:sz w:val="28"/>
          <w:szCs w:val="28"/>
          <w:lang w:val="nl-NL"/>
        </w:rPr>
        <w:t>, một số phòng chức năng bàn ghế chưa đạt chuẩn, thiết bị đồ dùng dạy học</w:t>
      </w:r>
      <w:r w:rsidRPr="008E2F39">
        <w:rPr>
          <w:rFonts w:ascii="Times New Roman" w:eastAsia="Calibri" w:hAnsi="Times New Roman" w:cs="Times New Roman"/>
          <w:sz w:val="28"/>
          <w:szCs w:val="28"/>
          <w:lang w:val="nl-NL"/>
        </w:rPr>
        <w:t xml:space="preserve"> </w:t>
      </w:r>
      <w:r w:rsidRPr="008E2F39">
        <w:rPr>
          <w:rFonts w:ascii="Times New Roman" w:eastAsia="Calibri" w:hAnsi="Times New Roman" w:cs="Times New Roman"/>
          <w:sz w:val="28"/>
          <w:szCs w:val="28"/>
          <w:lang w:val="vi-VN"/>
        </w:rPr>
        <w:t xml:space="preserve">chưa đủ </w:t>
      </w:r>
      <w:r w:rsidRPr="008E2F39">
        <w:rPr>
          <w:rFonts w:ascii="Times New Roman" w:eastAsia="Calibri" w:hAnsi="Times New Roman" w:cs="Times New Roman"/>
          <w:sz w:val="28"/>
          <w:szCs w:val="28"/>
          <w:lang w:val="nl-NL"/>
        </w:rPr>
        <w:t>để đảm bảo các điều kiện về cơ sở vật chất trong tiêu chí để</w:t>
      </w:r>
      <w:r>
        <w:rPr>
          <w:rFonts w:ascii="Times New Roman" w:eastAsia="Calibri" w:hAnsi="Times New Roman" w:cs="Times New Roman"/>
          <w:sz w:val="28"/>
          <w:szCs w:val="28"/>
          <w:lang w:val="nl-NL"/>
        </w:rPr>
        <w:t xml:space="preserve"> đáp ứng yêu cầu Chương trình GDPT 2018 và</w:t>
      </w:r>
      <w:r w:rsidRPr="008E2F39">
        <w:rPr>
          <w:rFonts w:ascii="Times New Roman" w:eastAsia="Calibri" w:hAnsi="Times New Roman" w:cs="Times New Roman"/>
          <w:sz w:val="28"/>
          <w:szCs w:val="28"/>
          <w:lang w:val="nl-NL"/>
        </w:rPr>
        <w:t xml:space="preserve"> công nhận lại trường đạt chuẩn Quốc gia </w:t>
      </w:r>
      <w:r>
        <w:rPr>
          <w:rFonts w:ascii="Times New Roman" w:eastAsia="Calibri" w:hAnsi="Times New Roman" w:cs="Times New Roman"/>
          <w:sz w:val="28"/>
          <w:szCs w:val="28"/>
          <w:lang w:val="nl-NL"/>
        </w:rPr>
        <w:t>m</w:t>
      </w:r>
      <w:r w:rsidRPr="008E2F39">
        <w:rPr>
          <w:rFonts w:ascii="Times New Roman" w:eastAsia="Calibri" w:hAnsi="Times New Roman" w:cs="Times New Roman"/>
          <w:sz w:val="28"/>
          <w:szCs w:val="28"/>
          <w:lang w:val="nl-NL"/>
        </w:rPr>
        <w:t xml:space="preserve">ức độ </w:t>
      </w:r>
      <w:r>
        <w:rPr>
          <w:rFonts w:ascii="Times New Roman" w:eastAsia="Calibri" w:hAnsi="Times New Roman" w:cs="Times New Roman"/>
          <w:sz w:val="28"/>
          <w:szCs w:val="28"/>
          <w:lang w:val="nl-NL"/>
        </w:rPr>
        <w:t>2</w:t>
      </w:r>
      <w:r w:rsidRPr="008E2F39">
        <w:rPr>
          <w:rFonts w:ascii="Times New Roman" w:eastAsia="Calibri" w:hAnsi="Times New Roman" w:cs="Times New Roman"/>
          <w:sz w:val="28"/>
          <w:szCs w:val="28"/>
          <w:lang w:val="nl-NL"/>
        </w:rPr>
        <w:t xml:space="preserve">. </w:t>
      </w:r>
    </w:p>
    <w:p w:rsidR="00B84AFC" w:rsidRPr="00A27091"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lang w:val="de-DE"/>
        </w:rPr>
      </w:pPr>
      <w:r w:rsidRPr="00A27091">
        <w:rPr>
          <w:rFonts w:ascii="Times New Roman" w:eastAsia="Times New Roman" w:hAnsi="Times New Roman" w:cs="Times New Roman"/>
          <w:b/>
          <w:color w:val="000000"/>
          <w:sz w:val="28"/>
          <w:szCs w:val="28"/>
          <w:lang w:val="de-DE"/>
        </w:rPr>
        <w:t>I</w:t>
      </w:r>
      <w:r>
        <w:rPr>
          <w:rFonts w:ascii="Times New Roman" w:eastAsia="Times New Roman" w:hAnsi="Times New Roman" w:cs="Times New Roman"/>
          <w:b/>
          <w:color w:val="000000"/>
          <w:sz w:val="28"/>
          <w:szCs w:val="28"/>
          <w:lang w:val="de-DE"/>
        </w:rPr>
        <w:t>V</w:t>
      </w:r>
      <w:r w:rsidRPr="00A27091">
        <w:rPr>
          <w:rFonts w:ascii="Times New Roman" w:eastAsia="Times New Roman" w:hAnsi="Times New Roman" w:cs="Times New Roman"/>
          <w:b/>
          <w:color w:val="000000"/>
          <w:sz w:val="28"/>
          <w:szCs w:val="28"/>
          <w:lang w:val="de-DE"/>
        </w:rPr>
        <w:t>. NHIỆM VỤ TRỌNG TÂM</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Đảm bảo chế độ chính sách đối với ngư</w:t>
      </w:r>
      <w:r>
        <w:rPr>
          <w:rFonts w:ascii="Times New Roman" w:eastAsia="Times New Roman" w:hAnsi="Times New Roman" w:cs="Times New Roman"/>
          <w:color w:val="000000"/>
          <w:sz w:val="28"/>
          <w:szCs w:val="28"/>
          <w:lang w:val="de-DE"/>
        </w:rPr>
        <w:t xml:space="preserve">ời lao động đặc biệt đối với GV, nhân viên </w:t>
      </w:r>
      <w:r w:rsidRPr="00B01B97">
        <w:rPr>
          <w:rFonts w:ascii="Times New Roman" w:eastAsia="Times New Roman" w:hAnsi="Times New Roman" w:cs="Times New Roman"/>
          <w:color w:val="000000"/>
          <w:sz w:val="28"/>
          <w:szCs w:val="28"/>
          <w:lang w:val="de-DE"/>
        </w:rPr>
        <w:t>hợp đồng.</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Thực hiện đúng luật kế toán thống kê tr</w:t>
      </w:r>
      <w:r>
        <w:rPr>
          <w:rFonts w:ascii="Times New Roman" w:eastAsia="Times New Roman" w:hAnsi="Times New Roman" w:cs="Times New Roman"/>
          <w:color w:val="000000"/>
          <w:sz w:val="28"/>
          <w:szCs w:val="28"/>
          <w:lang w:val="de-DE"/>
        </w:rPr>
        <w:t xml:space="preserve">ong quá trình chi tiêu, tổ chức </w:t>
      </w:r>
      <w:r w:rsidRPr="00B01B97">
        <w:rPr>
          <w:rFonts w:ascii="Times New Roman" w:eastAsia="Times New Roman" w:hAnsi="Times New Roman" w:cs="Times New Roman"/>
          <w:color w:val="000000"/>
          <w:sz w:val="28"/>
          <w:szCs w:val="28"/>
          <w:lang w:val="de-DE"/>
        </w:rPr>
        <w:t>bảo quản, lưu trữ hồ sơ, tài liệu kế toán theo đúng quy định của nhà nước.</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xml:space="preserve">Thực hiện việc XDCSVC, </w:t>
      </w:r>
      <w:r>
        <w:rPr>
          <w:rFonts w:ascii="Times New Roman" w:eastAsia="Times New Roman" w:hAnsi="Times New Roman" w:cs="Times New Roman"/>
          <w:color w:val="000000"/>
          <w:sz w:val="28"/>
          <w:szCs w:val="28"/>
          <w:lang w:val="de-DE"/>
        </w:rPr>
        <w:t xml:space="preserve">hỗ trợ </w:t>
      </w:r>
      <w:r w:rsidRPr="00B01B97">
        <w:rPr>
          <w:rFonts w:ascii="Times New Roman" w:eastAsia="Times New Roman" w:hAnsi="Times New Roman" w:cs="Times New Roman"/>
          <w:color w:val="000000"/>
          <w:sz w:val="28"/>
          <w:szCs w:val="28"/>
          <w:lang w:val="de-DE"/>
        </w:rPr>
        <w:t>công tác chuyên môn để giúp nhà trường hoàn thành nhiệm vụ năm học.</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xml:space="preserve">Huy động </w:t>
      </w:r>
      <w:r>
        <w:rPr>
          <w:rFonts w:ascii="Times New Roman" w:eastAsia="Times New Roman" w:hAnsi="Times New Roman" w:cs="Times New Roman"/>
          <w:color w:val="000000"/>
          <w:sz w:val="28"/>
          <w:szCs w:val="28"/>
          <w:lang w:val="de-DE"/>
        </w:rPr>
        <w:t>nguồn vận động tài trợ để</w:t>
      </w:r>
      <w:r w:rsidRPr="00B01B97">
        <w:rPr>
          <w:rFonts w:ascii="Times New Roman" w:eastAsia="Times New Roman" w:hAnsi="Times New Roman" w:cs="Times New Roman"/>
          <w:color w:val="000000"/>
          <w:sz w:val="28"/>
          <w:szCs w:val="28"/>
          <w:lang w:val="de-DE"/>
        </w:rPr>
        <w:t xml:space="preserve"> bổ sung nguồn vốn đầu tư trang thiết bị, cải tạo nâng cấp công trình phụ trợ trong trường.</w:t>
      </w:r>
    </w:p>
    <w:p w:rsidR="00B84AFC" w:rsidRPr="003C40B3"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sidRPr="00B01B97">
        <w:rPr>
          <w:rFonts w:ascii="Times New Roman" w:eastAsia="Times New Roman" w:hAnsi="Times New Roman" w:cs="Times New Roman"/>
          <w:color w:val="000000"/>
          <w:sz w:val="28"/>
          <w:szCs w:val="28"/>
          <w:lang w:val="de-DE"/>
        </w:rPr>
        <w:t>Quản lý tài sản nhà trường.</w:t>
      </w:r>
    </w:p>
    <w:p w:rsidR="00B84AFC"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bCs/>
          <w:color w:val="000000"/>
          <w:sz w:val="28"/>
          <w:szCs w:val="28"/>
          <w:lang w:val="de-DE"/>
        </w:rPr>
      </w:pPr>
      <w:r>
        <w:rPr>
          <w:rFonts w:ascii="Times New Roman" w:eastAsia="Times New Roman" w:hAnsi="Times New Roman" w:cs="Times New Roman"/>
          <w:b/>
          <w:bCs/>
          <w:color w:val="000000"/>
          <w:sz w:val="28"/>
          <w:szCs w:val="28"/>
          <w:lang w:val="de-DE"/>
        </w:rPr>
        <w:t>V</w:t>
      </w:r>
      <w:r w:rsidRPr="00B01B97">
        <w:rPr>
          <w:rFonts w:ascii="Times New Roman" w:eastAsia="Times New Roman" w:hAnsi="Times New Roman" w:cs="Times New Roman"/>
          <w:b/>
          <w:bCs/>
          <w:color w:val="000000"/>
          <w:sz w:val="28"/>
          <w:szCs w:val="28"/>
          <w:lang w:val="de-DE"/>
        </w:rPr>
        <w:t>. NHIỆM VỤ CỤ THỂ</w:t>
      </w:r>
      <w:r>
        <w:rPr>
          <w:rFonts w:ascii="Times New Roman" w:eastAsia="Times New Roman" w:hAnsi="Times New Roman" w:cs="Times New Roman"/>
          <w:b/>
          <w:bCs/>
          <w:color w:val="000000"/>
          <w:sz w:val="28"/>
          <w:szCs w:val="28"/>
          <w:lang w:val="de-DE"/>
        </w:rPr>
        <w:t xml:space="preserve"> VÀ </w:t>
      </w:r>
      <w:r w:rsidRPr="00DF4A63">
        <w:rPr>
          <w:rFonts w:ascii="Times New Roman" w:eastAsia="Times New Roman" w:hAnsi="Times New Roman" w:cs="Times New Roman"/>
          <w:b/>
          <w:color w:val="000000"/>
          <w:sz w:val="28"/>
          <w:szCs w:val="28"/>
        </w:rPr>
        <w:t>GIẢI PHÁP THỰC HIỆN</w:t>
      </w:r>
    </w:p>
    <w:p w:rsidR="00B84AFC" w:rsidRPr="00DF4A63"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rPr>
      </w:pPr>
      <w:r w:rsidRPr="00DF4A63">
        <w:rPr>
          <w:rFonts w:ascii="Times New Roman" w:eastAsia="Times New Roman" w:hAnsi="Times New Roman" w:cs="Times New Roman"/>
          <w:b/>
          <w:iCs/>
          <w:color w:val="000000"/>
          <w:sz w:val="28"/>
          <w:szCs w:val="28"/>
          <w:lang w:val="de-DE"/>
        </w:rPr>
        <w:t>1. Đảm bảo chế độ chính sách đối với người lao động đặc biệt đối với giáo viên</w:t>
      </w:r>
      <w:r>
        <w:rPr>
          <w:rFonts w:ascii="Times New Roman" w:eastAsia="Times New Roman" w:hAnsi="Times New Roman" w:cs="Times New Roman"/>
          <w:b/>
          <w:iCs/>
          <w:color w:val="000000"/>
          <w:sz w:val="28"/>
          <w:szCs w:val="28"/>
          <w:lang w:val="de-DE"/>
        </w:rPr>
        <w:t>,</w:t>
      </w:r>
      <w:r w:rsidRPr="00DF4A63">
        <w:rPr>
          <w:rFonts w:ascii="Times New Roman" w:eastAsia="Times New Roman" w:hAnsi="Times New Roman" w:cs="Times New Roman"/>
          <w:b/>
          <w:iCs/>
          <w:color w:val="000000"/>
          <w:sz w:val="28"/>
          <w:szCs w:val="28"/>
          <w:lang w:val="de-DE"/>
        </w:rPr>
        <w:t xml:space="preserve"> nhân viên hợp đ</w:t>
      </w:r>
      <w:r>
        <w:rPr>
          <w:rFonts w:ascii="Times New Roman" w:eastAsia="Times New Roman" w:hAnsi="Times New Roman" w:cs="Times New Roman"/>
          <w:b/>
          <w:iCs/>
          <w:color w:val="000000"/>
          <w:sz w:val="28"/>
          <w:szCs w:val="28"/>
          <w:lang w:val="de-DE"/>
        </w:rPr>
        <w:t>ồng</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Kí hợp đồng lao động với các giáo viên</w:t>
      </w:r>
      <w:r>
        <w:rPr>
          <w:rFonts w:ascii="Times New Roman" w:eastAsia="Times New Roman" w:hAnsi="Times New Roman" w:cs="Times New Roman"/>
          <w:color w:val="000000"/>
          <w:sz w:val="28"/>
          <w:szCs w:val="28"/>
          <w:lang w:val="de-DE"/>
        </w:rPr>
        <w:t>, nhân viên</w:t>
      </w:r>
      <w:r w:rsidRPr="00B01B97">
        <w:rPr>
          <w:rFonts w:ascii="Times New Roman" w:eastAsia="Times New Roman" w:hAnsi="Times New Roman" w:cs="Times New Roman"/>
          <w:color w:val="000000"/>
          <w:sz w:val="28"/>
          <w:szCs w:val="28"/>
          <w:lang w:val="de-DE"/>
        </w:rPr>
        <w:t xml:space="preserve"> hợp đồng, trả lương theo</w:t>
      </w:r>
      <w:r>
        <w:rPr>
          <w:rFonts w:ascii="Times New Roman" w:eastAsia="Times New Roman" w:hAnsi="Times New Roman" w:cs="Times New Roman"/>
          <w:color w:val="000000"/>
          <w:sz w:val="28"/>
          <w:szCs w:val="28"/>
          <w:lang w:val="de-DE"/>
        </w:rPr>
        <w:t xml:space="preserve"> </w:t>
      </w:r>
      <w:r w:rsidRPr="00B01B97">
        <w:rPr>
          <w:rFonts w:ascii="Times New Roman" w:eastAsia="Times New Roman" w:hAnsi="Times New Roman" w:cs="Times New Roman"/>
          <w:color w:val="000000"/>
          <w:sz w:val="28"/>
          <w:szCs w:val="28"/>
          <w:lang w:val="de-DE"/>
        </w:rPr>
        <w:t>quy định.</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pacing w:val="-10"/>
          <w:sz w:val="28"/>
          <w:szCs w:val="28"/>
          <w:lang w:val="de-DE"/>
        </w:rPr>
        <w:t>-  Đảm bảo chế độ chính sách đối với người lao động.</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Giáo viên được hưởng các chế độ phúc lợi xã hội: t</w:t>
      </w:r>
      <w:r>
        <w:rPr>
          <w:rFonts w:ascii="Times New Roman" w:eastAsia="Times New Roman" w:hAnsi="Times New Roman" w:cs="Times New Roman"/>
          <w:color w:val="000000"/>
          <w:sz w:val="28"/>
          <w:szCs w:val="28"/>
          <w:lang w:val="de-DE"/>
        </w:rPr>
        <w:t xml:space="preserve">hăm hỏi lúc ốm đau, gia đình có </w:t>
      </w:r>
      <w:r w:rsidRPr="00B01B97">
        <w:rPr>
          <w:rFonts w:ascii="Times New Roman" w:eastAsia="Times New Roman" w:hAnsi="Times New Roman" w:cs="Times New Roman"/>
          <w:color w:val="000000"/>
          <w:sz w:val="28"/>
          <w:szCs w:val="28"/>
          <w:lang w:val="de-DE"/>
        </w:rPr>
        <w:t>việc vui buồn .</w:t>
      </w:r>
    </w:p>
    <w:p w:rsidR="00B84AFC" w:rsidRPr="00DF4A63"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rPr>
      </w:pPr>
      <w:r w:rsidRPr="00DF4A63">
        <w:rPr>
          <w:rFonts w:ascii="Times New Roman" w:eastAsia="Times New Roman" w:hAnsi="Times New Roman" w:cs="Times New Roman"/>
          <w:b/>
          <w:iCs/>
          <w:color w:val="000000"/>
          <w:sz w:val="28"/>
          <w:szCs w:val="28"/>
          <w:lang w:val="de-DE"/>
        </w:rPr>
        <w:t>2. Thực hiện đúng luật kế toán thống kê trong quá trình chi tiêu</w:t>
      </w:r>
      <w:r w:rsidRPr="00DF4A63">
        <w:rPr>
          <w:rFonts w:ascii="Times New Roman" w:eastAsia="Times New Roman" w:hAnsi="Times New Roman" w:cs="Times New Roman"/>
          <w:b/>
          <w:color w:val="000000"/>
          <w:sz w:val="28"/>
          <w:szCs w:val="28"/>
          <w:lang w:val="de-DE"/>
        </w:rPr>
        <w:t>, </w:t>
      </w:r>
      <w:r>
        <w:rPr>
          <w:rFonts w:ascii="Times New Roman" w:eastAsia="Times New Roman" w:hAnsi="Times New Roman" w:cs="Times New Roman"/>
          <w:b/>
          <w:color w:val="000000"/>
          <w:sz w:val="28"/>
          <w:szCs w:val="28"/>
          <w:lang w:val="de-DE"/>
        </w:rPr>
        <w:t xml:space="preserve"> t</w:t>
      </w:r>
      <w:r w:rsidRPr="00DF4A63">
        <w:rPr>
          <w:rFonts w:ascii="Times New Roman" w:eastAsia="Times New Roman" w:hAnsi="Times New Roman" w:cs="Times New Roman"/>
          <w:b/>
          <w:iCs/>
          <w:color w:val="000000"/>
          <w:sz w:val="28"/>
          <w:szCs w:val="28"/>
          <w:lang w:val="de-DE"/>
        </w:rPr>
        <w:t>ổ chức bảo quản, lưu trữ hồ sơ, tài liệu</w:t>
      </w:r>
      <w:r>
        <w:rPr>
          <w:rFonts w:ascii="Times New Roman" w:eastAsia="Times New Roman" w:hAnsi="Times New Roman" w:cs="Times New Roman"/>
          <w:b/>
          <w:iCs/>
          <w:color w:val="000000"/>
          <w:sz w:val="28"/>
          <w:szCs w:val="28"/>
          <w:lang w:val="de-DE"/>
        </w:rPr>
        <w:t xml:space="preserve"> kế toán theo đúng quy định của N</w:t>
      </w:r>
      <w:r w:rsidRPr="00DF4A63">
        <w:rPr>
          <w:rFonts w:ascii="Times New Roman" w:eastAsia="Times New Roman" w:hAnsi="Times New Roman" w:cs="Times New Roman"/>
          <w:b/>
          <w:iCs/>
          <w:color w:val="000000"/>
          <w:sz w:val="28"/>
          <w:szCs w:val="28"/>
          <w:lang w:val="de-DE"/>
        </w:rPr>
        <w:t>hà nước.</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Phát huy ưu điểm,</w:t>
      </w:r>
      <w:r>
        <w:rPr>
          <w:rFonts w:ascii="Times New Roman" w:eastAsia="Times New Roman" w:hAnsi="Times New Roman" w:cs="Times New Roman"/>
          <w:color w:val="000000"/>
          <w:sz w:val="28"/>
          <w:szCs w:val="28"/>
          <w:lang w:val="de-DE"/>
        </w:rPr>
        <w:t xml:space="preserve"> khắc phục nhược điểm năm trước</w:t>
      </w:r>
      <w:r w:rsidRPr="00B01B97">
        <w:rPr>
          <w:rFonts w:ascii="Times New Roman" w:eastAsia="Times New Roman" w:hAnsi="Times New Roman" w:cs="Times New Roman"/>
          <w:color w:val="000000"/>
          <w:sz w:val="28"/>
          <w:szCs w:val="28"/>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lastRenderedPageBreak/>
        <w:t>- Xây dựng triển khai nghiêm túc kế hoạch ngân sách được giao. Giải quyết kịp thời những vướng mắc trong việc chi tiêu ngân sách nhà nước trong quá trình thay đổi cơ chế quản lý tài chính.</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Lập dự toán, kế hoạch thu, kế hoạch chi theo hướng dẫn của cơ quan cấp trên.</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xml:space="preserve">- </w:t>
      </w:r>
      <w:r>
        <w:rPr>
          <w:rFonts w:ascii="Times New Roman" w:eastAsia="Times New Roman" w:hAnsi="Times New Roman" w:cs="Times New Roman"/>
          <w:color w:val="000000"/>
          <w:sz w:val="28"/>
          <w:szCs w:val="28"/>
          <w:bdr w:val="none" w:sz="0" w:space="0" w:color="auto" w:frame="1"/>
          <w:lang w:val="de-DE"/>
        </w:rPr>
        <w:t>Thông qua</w:t>
      </w:r>
      <w:r w:rsidRPr="00B01B97">
        <w:rPr>
          <w:rFonts w:ascii="Times New Roman" w:eastAsia="Times New Roman" w:hAnsi="Times New Roman" w:cs="Times New Roman"/>
          <w:color w:val="000000"/>
          <w:sz w:val="28"/>
          <w:szCs w:val="28"/>
          <w:bdr w:val="none" w:sz="0" w:space="0" w:color="auto" w:frame="1"/>
          <w:lang w:val="de-DE"/>
        </w:rPr>
        <w:t xml:space="preserve"> </w:t>
      </w:r>
      <w:r>
        <w:rPr>
          <w:rFonts w:ascii="Times New Roman" w:eastAsia="Times New Roman" w:hAnsi="Times New Roman" w:cs="Times New Roman"/>
          <w:color w:val="000000"/>
          <w:sz w:val="28"/>
          <w:szCs w:val="28"/>
          <w:bdr w:val="none" w:sz="0" w:space="0" w:color="auto" w:frame="1"/>
          <w:lang w:val="de-DE"/>
        </w:rPr>
        <w:t xml:space="preserve">cán bộ cốt cán về đề cương Quy chế CTNB, cho thảo luận rộng rãi trong toàn thể CB, GV, NV nhà trường </w:t>
      </w:r>
      <w:r w:rsidRPr="00EA6278">
        <w:rPr>
          <w:rFonts w:ascii="Times New Roman" w:eastAsia="Times New Roman" w:hAnsi="Times New Roman" w:cs="Times New Roman"/>
          <w:color w:val="000000"/>
          <w:sz w:val="28"/>
          <w:szCs w:val="28"/>
          <w:bdr w:val="none" w:sz="0" w:space="0" w:color="auto" w:frame="1"/>
          <w:lang w:val="de-DE"/>
        </w:rPr>
        <w:t>nhằm xây dựng quy chế chi tiêu nội bộ </w:t>
      </w:r>
      <w:r w:rsidRPr="00EA6278">
        <w:rPr>
          <w:rFonts w:ascii="Times New Roman" w:eastAsia="Times New Roman" w:hAnsi="Times New Roman" w:cs="Times New Roman"/>
          <w:color w:val="000000"/>
          <w:sz w:val="28"/>
          <w:szCs w:val="28"/>
          <w:lang w:val="de-DE"/>
        </w:rPr>
        <w:t>một</w:t>
      </w:r>
      <w:r w:rsidRPr="00B01B97">
        <w:rPr>
          <w:rFonts w:ascii="Times New Roman" w:eastAsia="Times New Roman" w:hAnsi="Times New Roman" w:cs="Times New Roman"/>
          <w:color w:val="000000"/>
          <w:sz w:val="28"/>
          <w:szCs w:val="28"/>
          <w:lang w:val="de-DE"/>
        </w:rPr>
        <w:t xml:space="preserve"> cách minh bạch, công khai.</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pacing w:val="-4"/>
          <w:sz w:val="28"/>
          <w:szCs w:val="28"/>
          <w:lang w:val="de-DE"/>
        </w:rPr>
        <w:t xml:space="preserve">- Báo cáo phòng </w:t>
      </w:r>
      <w:r>
        <w:rPr>
          <w:rFonts w:ascii="Times New Roman" w:eastAsia="Times New Roman" w:hAnsi="Times New Roman" w:cs="Times New Roman"/>
          <w:color w:val="000000"/>
          <w:spacing w:val="-4"/>
          <w:sz w:val="28"/>
          <w:szCs w:val="28"/>
          <w:lang w:val="de-DE"/>
        </w:rPr>
        <w:t>Kinh tế kế</w:t>
      </w:r>
      <w:r w:rsidRPr="00B01B97">
        <w:rPr>
          <w:rFonts w:ascii="Times New Roman" w:eastAsia="Times New Roman" w:hAnsi="Times New Roman" w:cs="Times New Roman"/>
          <w:color w:val="000000"/>
          <w:spacing w:val="-4"/>
          <w:sz w:val="28"/>
          <w:szCs w:val="28"/>
          <w:lang w:val="de-DE"/>
        </w:rPr>
        <w:t xml:space="preserve"> hoạch thu chi</w:t>
      </w:r>
      <w:r>
        <w:rPr>
          <w:rFonts w:ascii="Times New Roman" w:eastAsia="Times New Roman" w:hAnsi="Times New Roman" w:cs="Times New Roman"/>
          <w:color w:val="000000"/>
          <w:spacing w:val="-4"/>
          <w:sz w:val="28"/>
          <w:szCs w:val="28"/>
          <w:lang w:val="de-DE"/>
        </w:rPr>
        <w:t xml:space="preserve"> và QCCTNB</w:t>
      </w:r>
      <w:r w:rsidRPr="00B01B97">
        <w:rPr>
          <w:rFonts w:ascii="Times New Roman" w:eastAsia="Times New Roman" w:hAnsi="Times New Roman" w:cs="Times New Roman"/>
          <w:color w:val="000000"/>
          <w:spacing w:val="-4"/>
          <w:sz w:val="28"/>
          <w:szCs w:val="28"/>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pacing w:val="-4"/>
          <w:sz w:val="28"/>
          <w:szCs w:val="28"/>
          <w:lang w:val="de-DE"/>
        </w:rPr>
        <w:t>- 100% các nguồn thu-chi  được kiểm soát qua kho bạc nhà nước</w:t>
      </w:r>
      <w:r>
        <w:rPr>
          <w:rFonts w:ascii="Times New Roman" w:eastAsia="Times New Roman" w:hAnsi="Times New Roman" w:cs="Times New Roman"/>
          <w:color w:val="000000"/>
          <w:spacing w:val="-4"/>
          <w:sz w:val="28"/>
          <w:szCs w:val="28"/>
          <w:lang w:val="de-DE"/>
        </w:rPr>
        <w:t>, ngân hàng</w:t>
      </w:r>
      <w:r w:rsidRPr="00B01B97">
        <w:rPr>
          <w:rFonts w:ascii="Times New Roman" w:eastAsia="Times New Roman" w:hAnsi="Times New Roman" w:cs="Times New Roman"/>
          <w:color w:val="000000"/>
          <w:spacing w:val="-4"/>
          <w:sz w:val="28"/>
          <w:szCs w:val="28"/>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Triển khai kịp thời các chính sách mới của Nhà nước</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- 100% CB-GV-NV được hướng dẫn về chế độ chứng từ kế toán và yêu cầu chấp hành đúng quy trình tạm ứng và thanh quyết toán.</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Cuối tháng yêu cầu các bộ phận có liên quan chuyển chứng từ, tờ kê, dự trù kinh phí</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xml:space="preserve">- Quyết toán công khai các khoản thu - chi, kết hợp với trưởng </w:t>
      </w:r>
      <w:r>
        <w:rPr>
          <w:rFonts w:ascii="Times New Roman" w:eastAsia="Times New Roman" w:hAnsi="Times New Roman" w:cs="Times New Roman"/>
          <w:color w:val="000000"/>
          <w:sz w:val="28"/>
          <w:szCs w:val="28"/>
          <w:lang w:val="de-DE"/>
        </w:rPr>
        <w:t>cốt cán nhà trường</w:t>
      </w:r>
      <w:r w:rsidRPr="00B01B97">
        <w:rPr>
          <w:rFonts w:ascii="Times New Roman" w:eastAsia="Times New Roman" w:hAnsi="Times New Roman" w:cs="Times New Roman"/>
          <w:color w:val="000000"/>
          <w:sz w:val="28"/>
          <w:szCs w:val="28"/>
          <w:lang w:val="de-DE"/>
        </w:rPr>
        <w:t xml:space="preserve"> kiểm tra theo đúng kế hoạch .</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xml:space="preserve">- Tài liệu kế toán lưu trữ phải được bảo quản theo pháp luật hiện hành của Nhà nước về bảo vệ tài liệu lưu trữ và theo </w:t>
      </w:r>
      <w:r>
        <w:rPr>
          <w:rFonts w:ascii="Times New Roman" w:eastAsia="Times New Roman" w:hAnsi="Times New Roman" w:cs="Times New Roman"/>
          <w:color w:val="000000"/>
          <w:sz w:val="28"/>
          <w:szCs w:val="28"/>
          <w:lang w:val="de-DE"/>
        </w:rPr>
        <w:t>quy định</w:t>
      </w:r>
      <w:r w:rsidRPr="00B01B97">
        <w:rPr>
          <w:rFonts w:ascii="Times New Roman" w:eastAsia="Times New Roman" w:hAnsi="Times New Roman" w:cs="Times New Roman"/>
          <w:color w:val="000000"/>
          <w:sz w:val="28"/>
          <w:szCs w:val="28"/>
          <w:lang w:val="de-DE"/>
        </w:rPr>
        <w:t xml:space="preserve">. Tài liệu kế toán lưu trữ phải được bảo quản trong kho lưu trữ của đơn vị. Kho lưu trữ phải có đủ trang bị, </w:t>
      </w:r>
      <w:r>
        <w:rPr>
          <w:rFonts w:ascii="Times New Roman" w:eastAsia="Times New Roman" w:hAnsi="Times New Roman" w:cs="Times New Roman"/>
          <w:color w:val="000000"/>
          <w:sz w:val="28"/>
          <w:szCs w:val="28"/>
          <w:lang w:val="de-DE"/>
        </w:rPr>
        <w:t xml:space="preserve">  </w:t>
      </w:r>
      <w:r w:rsidRPr="00B01B97">
        <w:rPr>
          <w:rFonts w:ascii="Times New Roman" w:eastAsia="Times New Roman" w:hAnsi="Times New Roman" w:cs="Times New Roman"/>
          <w:color w:val="000000"/>
          <w:sz w:val="28"/>
          <w:szCs w:val="28"/>
          <w:lang w:val="de-DE"/>
        </w:rPr>
        <w:t>thiết bị bảo quản và các điều kiện bảo đảm sự an toàn tài liệu kế toán lưu trữ, như: giá, tủ, phương tiện phòng chống hoả hoạn; chống ẩm,</w:t>
      </w:r>
      <w:r>
        <w:rPr>
          <w:rFonts w:ascii="Times New Roman" w:eastAsia="Times New Roman" w:hAnsi="Times New Roman" w:cs="Times New Roman"/>
          <w:color w:val="000000"/>
          <w:sz w:val="28"/>
          <w:szCs w:val="28"/>
          <w:lang w:val="de-DE"/>
        </w:rPr>
        <w:t xml:space="preserve"> </w:t>
      </w:r>
      <w:r w:rsidRPr="00B01B97">
        <w:rPr>
          <w:rFonts w:ascii="Times New Roman" w:eastAsia="Times New Roman" w:hAnsi="Times New Roman" w:cs="Times New Roman"/>
          <w:color w:val="000000"/>
          <w:sz w:val="28"/>
          <w:szCs w:val="28"/>
          <w:lang w:val="de-DE"/>
        </w:rPr>
        <w:t>mốc; chống lũ lụt, mối, chuột cắn</w:t>
      </w:r>
      <w:r>
        <w:rPr>
          <w:rFonts w:ascii="Times New Roman" w:eastAsia="Times New Roman" w:hAnsi="Times New Roman" w:cs="Times New Roman"/>
          <w:color w:val="000000"/>
          <w:sz w:val="28"/>
          <w:szCs w:val="28"/>
          <w:lang w:val="de-DE"/>
        </w:rPr>
        <w:t>,</w:t>
      </w:r>
      <w:r w:rsidRPr="00B01B97">
        <w:rPr>
          <w:rFonts w:ascii="Times New Roman" w:eastAsia="Times New Roman" w:hAnsi="Times New Roman" w:cs="Times New Roman"/>
          <w:color w:val="000000"/>
          <w:sz w:val="28"/>
          <w:szCs w:val="28"/>
          <w:lang w:val="de-DE"/>
        </w:rPr>
        <w:t>...</w:t>
      </w:r>
    </w:p>
    <w:p w:rsidR="00B84AFC" w:rsidRPr="00DF4A63"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rPr>
      </w:pPr>
      <w:r w:rsidRPr="00DF4A63">
        <w:rPr>
          <w:rFonts w:ascii="Times New Roman" w:eastAsia="Times New Roman" w:hAnsi="Times New Roman" w:cs="Times New Roman"/>
          <w:b/>
          <w:iCs/>
          <w:color w:val="000000"/>
          <w:sz w:val="28"/>
          <w:szCs w:val="28"/>
          <w:lang w:val="de-DE"/>
        </w:rPr>
        <w:t>3</w:t>
      </w:r>
      <w:r w:rsidRPr="00DF4A63">
        <w:rPr>
          <w:rFonts w:ascii="Times New Roman" w:eastAsia="Times New Roman" w:hAnsi="Times New Roman" w:cs="Times New Roman"/>
          <w:b/>
          <w:color w:val="000000"/>
          <w:sz w:val="28"/>
          <w:szCs w:val="28"/>
          <w:lang w:val="de-DE"/>
        </w:rPr>
        <w:t>. </w:t>
      </w:r>
      <w:r w:rsidRPr="00DF4A63">
        <w:rPr>
          <w:rFonts w:ascii="Times New Roman" w:eastAsia="Times New Roman" w:hAnsi="Times New Roman" w:cs="Times New Roman"/>
          <w:b/>
          <w:iCs/>
          <w:color w:val="000000"/>
          <w:sz w:val="28"/>
          <w:szCs w:val="28"/>
          <w:lang w:val="de-DE"/>
        </w:rPr>
        <w:t xml:space="preserve">Thực hiện việc </w:t>
      </w:r>
      <w:r>
        <w:rPr>
          <w:rFonts w:ascii="Times New Roman" w:eastAsia="Times New Roman" w:hAnsi="Times New Roman" w:cs="Times New Roman"/>
          <w:b/>
          <w:iCs/>
          <w:color w:val="000000"/>
          <w:sz w:val="28"/>
          <w:szCs w:val="28"/>
          <w:lang w:val="de-DE"/>
        </w:rPr>
        <w:t xml:space="preserve">xây dựng </w:t>
      </w:r>
      <w:r w:rsidRPr="00DF4A63">
        <w:rPr>
          <w:rFonts w:ascii="Times New Roman" w:eastAsia="Times New Roman" w:hAnsi="Times New Roman" w:cs="Times New Roman"/>
          <w:b/>
          <w:iCs/>
          <w:color w:val="000000"/>
          <w:sz w:val="28"/>
          <w:szCs w:val="28"/>
          <w:lang w:val="de-DE"/>
        </w:rPr>
        <w:t xml:space="preserve">CSVC, </w:t>
      </w:r>
      <w:r>
        <w:rPr>
          <w:rFonts w:ascii="Times New Roman" w:eastAsia="Times New Roman" w:hAnsi="Times New Roman" w:cs="Times New Roman"/>
          <w:b/>
          <w:iCs/>
          <w:color w:val="000000"/>
          <w:sz w:val="28"/>
          <w:szCs w:val="28"/>
          <w:lang w:val="de-DE"/>
        </w:rPr>
        <w:t xml:space="preserve">hỗ trợ </w:t>
      </w:r>
      <w:r w:rsidRPr="00DF4A63">
        <w:rPr>
          <w:rFonts w:ascii="Times New Roman" w:eastAsia="Times New Roman" w:hAnsi="Times New Roman" w:cs="Times New Roman"/>
          <w:b/>
          <w:iCs/>
          <w:color w:val="000000"/>
          <w:sz w:val="28"/>
          <w:szCs w:val="28"/>
          <w:lang w:val="de-DE"/>
        </w:rPr>
        <w:t>công tác chuyên môn để giúp nhà trường hoàn thành nhiệm vụ năm học</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pacing w:val="-6"/>
          <w:sz w:val="28"/>
          <w:szCs w:val="28"/>
          <w:lang w:val="de-DE"/>
        </w:rPr>
        <w:t>- Rà soát, kiểm kê lại cơ sở vật chất, thiết bị trong nhà trường, nhập tình trạng CSVC, thiết bị vào sổ tài sản.</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Quản lý, theo dõi kịp thời điều chỉnh nguồn kinh phí sao cho phù hợp để tăng cường CSVC, </w:t>
      </w:r>
      <w:r w:rsidRPr="00B01B97">
        <w:rPr>
          <w:rFonts w:ascii="Times New Roman" w:eastAsia="Times New Roman" w:hAnsi="Times New Roman" w:cs="Times New Roman"/>
          <w:color w:val="000000"/>
          <w:spacing w:val="-4"/>
          <w:sz w:val="28"/>
          <w:szCs w:val="28"/>
          <w:lang w:val="de-DE"/>
        </w:rPr>
        <w:t xml:space="preserve">lên kế hoạch mua sắm báo cáo </w:t>
      </w:r>
      <w:r>
        <w:rPr>
          <w:rFonts w:ascii="Times New Roman" w:eastAsia="Times New Roman" w:hAnsi="Times New Roman" w:cs="Times New Roman"/>
          <w:color w:val="000000"/>
          <w:spacing w:val="-4"/>
          <w:sz w:val="28"/>
          <w:szCs w:val="28"/>
          <w:lang w:val="de-DE"/>
        </w:rPr>
        <w:t>Phòng Văn hóa – Xã hội, UBND xã</w:t>
      </w:r>
      <w:r w:rsidRPr="00B01B97">
        <w:rPr>
          <w:rFonts w:ascii="Times New Roman" w:eastAsia="Times New Roman" w:hAnsi="Times New Roman" w:cs="Times New Roman"/>
          <w:color w:val="000000"/>
          <w:spacing w:val="-4"/>
          <w:sz w:val="28"/>
          <w:szCs w:val="28"/>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Tham mưu với lãnh đạo trường n</w:t>
      </w:r>
      <w:r>
        <w:rPr>
          <w:rFonts w:ascii="Times New Roman" w:eastAsia="Times New Roman" w:hAnsi="Times New Roman" w:cs="Times New Roman"/>
          <w:color w:val="000000"/>
          <w:sz w:val="28"/>
          <w:szCs w:val="28"/>
          <w:lang w:val="de-DE"/>
        </w:rPr>
        <w:t xml:space="preserve">hững nội dung cơ bản trong việc </w:t>
      </w:r>
      <w:r w:rsidRPr="00B01B97">
        <w:rPr>
          <w:rFonts w:ascii="Times New Roman" w:eastAsia="Times New Roman" w:hAnsi="Times New Roman" w:cs="Times New Roman"/>
          <w:color w:val="000000"/>
          <w:sz w:val="28"/>
          <w:szCs w:val="28"/>
          <w:lang w:val="de-DE"/>
        </w:rPr>
        <w:t>thực hành tiết kiệm, chống lãng phí trong mua sắm, sử dụng vật tư, trang thiết bị</w:t>
      </w:r>
      <w:r>
        <w:rPr>
          <w:rFonts w:ascii="Times New Roman" w:eastAsia="Times New Roman" w:hAnsi="Times New Roman" w:cs="Times New Roman"/>
          <w:color w:val="000000"/>
          <w:sz w:val="28"/>
          <w:szCs w:val="28"/>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pacing w:val="-8"/>
          <w:sz w:val="28"/>
          <w:szCs w:val="28"/>
          <w:lang w:val="de-DE"/>
        </w:rPr>
        <w:t>- Thực hiện đúng quy định về công tác quản lý nguồn vốn đầu tư xây dựng cơ bản.</w:t>
      </w:r>
    </w:p>
    <w:p w:rsidR="00B84AFC" w:rsidRPr="00DF4A63"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rPr>
      </w:pPr>
      <w:r w:rsidRPr="00DF4A63">
        <w:rPr>
          <w:rFonts w:ascii="Times New Roman" w:eastAsia="Times New Roman" w:hAnsi="Times New Roman" w:cs="Times New Roman"/>
          <w:b/>
          <w:iCs/>
          <w:color w:val="000000"/>
          <w:sz w:val="28"/>
          <w:szCs w:val="28"/>
          <w:lang w:val="de-DE"/>
        </w:rPr>
        <w:t xml:space="preserve">4. Huy động </w:t>
      </w:r>
      <w:r>
        <w:rPr>
          <w:rFonts w:ascii="Times New Roman" w:eastAsia="Times New Roman" w:hAnsi="Times New Roman" w:cs="Times New Roman"/>
          <w:b/>
          <w:iCs/>
          <w:color w:val="000000"/>
          <w:sz w:val="28"/>
          <w:szCs w:val="28"/>
          <w:lang w:val="de-DE"/>
        </w:rPr>
        <w:t>các nguồn tài trợ cho nhà trường</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Báo cáo UBND</w:t>
      </w:r>
      <w:r>
        <w:rPr>
          <w:rFonts w:ascii="Times New Roman" w:eastAsia="Times New Roman" w:hAnsi="Times New Roman" w:cs="Times New Roman"/>
          <w:color w:val="000000"/>
          <w:sz w:val="28"/>
          <w:szCs w:val="28"/>
          <w:bdr w:val="none" w:sz="0" w:space="0" w:color="auto" w:frame="1"/>
          <w:lang w:val="de-DE"/>
        </w:rPr>
        <w:t xml:space="preserve"> xã</w:t>
      </w:r>
      <w:r w:rsidRPr="00B01B97">
        <w:rPr>
          <w:rFonts w:ascii="Times New Roman" w:eastAsia="Times New Roman" w:hAnsi="Times New Roman" w:cs="Times New Roman"/>
          <w:color w:val="000000"/>
          <w:sz w:val="28"/>
          <w:szCs w:val="28"/>
          <w:bdr w:val="none" w:sz="0" w:space="0" w:color="auto" w:frame="1"/>
          <w:lang w:val="de-DE"/>
        </w:rPr>
        <w:t xml:space="preserve"> về việc </w:t>
      </w:r>
      <w:r>
        <w:rPr>
          <w:rFonts w:ascii="Times New Roman" w:eastAsia="Times New Roman" w:hAnsi="Times New Roman" w:cs="Times New Roman"/>
          <w:color w:val="000000"/>
          <w:sz w:val="28"/>
          <w:szCs w:val="28"/>
          <w:bdr w:val="none" w:sz="0" w:space="0" w:color="auto" w:frame="1"/>
          <w:lang w:val="de-DE"/>
        </w:rPr>
        <w:t>huy động các nguồn tài trợ cho nhà trường</w:t>
      </w:r>
      <w:r w:rsidRPr="00B01B97">
        <w:rPr>
          <w:rFonts w:ascii="Times New Roman" w:eastAsia="Times New Roman" w:hAnsi="Times New Roman" w:cs="Times New Roman"/>
          <w:color w:val="000000"/>
          <w:sz w:val="28"/>
          <w:szCs w:val="28"/>
          <w:bdr w:val="none" w:sz="0" w:space="0" w:color="auto" w:frame="1"/>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xml:space="preserve">- </w:t>
      </w:r>
      <w:r>
        <w:rPr>
          <w:rFonts w:ascii="Times New Roman" w:eastAsia="Times New Roman" w:hAnsi="Times New Roman" w:cs="Times New Roman"/>
          <w:color w:val="000000"/>
          <w:sz w:val="28"/>
          <w:szCs w:val="28"/>
          <w:bdr w:val="none" w:sz="0" w:space="0" w:color="auto" w:frame="1"/>
          <w:lang w:val="de-DE"/>
        </w:rPr>
        <w:t>BGH</w:t>
      </w:r>
      <w:r w:rsidRPr="00B01B97">
        <w:rPr>
          <w:rFonts w:ascii="Times New Roman" w:eastAsia="Times New Roman" w:hAnsi="Times New Roman" w:cs="Times New Roman"/>
          <w:color w:val="000000"/>
          <w:sz w:val="28"/>
          <w:szCs w:val="28"/>
          <w:bdr w:val="none" w:sz="0" w:space="0" w:color="auto" w:frame="1"/>
          <w:lang w:val="de-DE"/>
        </w:rPr>
        <w:t xml:space="preserve"> xây dựng kế hoạch triển khai </w:t>
      </w:r>
      <w:r>
        <w:rPr>
          <w:rFonts w:ascii="Times New Roman" w:eastAsia="Times New Roman" w:hAnsi="Times New Roman" w:cs="Times New Roman"/>
          <w:color w:val="000000"/>
          <w:sz w:val="28"/>
          <w:szCs w:val="28"/>
          <w:bdr w:val="none" w:sz="0" w:space="0" w:color="auto" w:frame="1"/>
          <w:lang w:val="de-DE"/>
        </w:rPr>
        <w:t>huy động các nguồn tài trợ cho nhà trường.</w:t>
      </w:r>
      <w:r>
        <w:rPr>
          <w:rFonts w:ascii="Times New Roman" w:eastAsia="Times New Roman" w:hAnsi="Times New Roman" w:cs="Times New Roman"/>
          <w:color w:val="000000"/>
          <w:sz w:val="28"/>
          <w:szCs w:val="28"/>
        </w:rPr>
        <w:t xml:space="preserve"> </w:t>
      </w:r>
      <w:r w:rsidRPr="00B01B97">
        <w:rPr>
          <w:rFonts w:ascii="Times New Roman" w:eastAsia="Times New Roman" w:hAnsi="Times New Roman" w:cs="Times New Roman"/>
          <w:color w:val="000000"/>
          <w:sz w:val="28"/>
          <w:szCs w:val="28"/>
          <w:bdr w:val="none" w:sz="0" w:space="0" w:color="auto" w:frame="1"/>
          <w:lang w:val="de-DE"/>
        </w:rPr>
        <w:t xml:space="preserve">Họp chi bộ, </w:t>
      </w:r>
      <w:r>
        <w:rPr>
          <w:rFonts w:ascii="Times New Roman" w:eastAsia="Times New Roman" w:hAnsi="Times New Roman" w:cs="Times New Roman"/>
          <w:color w:val="000000"/>
          <w:sz w:val="28"/>
          <w:szCs w:val="28"/>
          <w:bdr w:val="none" w:sz="0" w:space="0" w:color="auto" w:frame="1"/>
          <w:lang w:val="de-DE"/>
        </w:rPr>
        <w:t>CB, GV, NV</w:t>
      </w:r>
      <w:r w:rsidRPr="00B01B97">
        <w:rPr>
          <w:rFonts w:ascii="Times New Roman" w:eastAsia="Times New Roman" w:hAnsi="Times New Roman" w:cs="Times New Roman"/>
          <w:color w:val="000000"/>
          <w:sz w:val="28"/>
          <w:szCs w:val="28"/>
          <w:bdr w:val="none" w:sz="0" w:space="0" w:color="auto" w:frame="1"/>
          <w:lang w:val="de-DE"/>
        </w:rPr>
        <w:t xml:space="preserve"> </w:t>
      </w:r>
      <w:r>
        <w:rPr>
          <w:rFonts w:ascii="Times New Roman" w:eastAsia="Times New Roman" w:hAnsi="Times New Roman" w:cs="Times New Roman"/>
          <w:color w:val="000000"/>
          <w:sz w:val="28"/>
          <w:szCs w:val="28"/>
          <w:bdr w:val="none" w:sz="0" w:space="0" w:color="auto" w:frame="1"/>
          <w:lang w:val="de-DE"/>
        </w:rPr>
        <w:t xml:space="preserve">và Ban đại diện CMHS đóng góp ý kiến cho bản </w:t>
      </w:r>
      <w:r w:rsidRPr="00B01B97">
        <w:rPr>
          <w:rFonts w:ascii="Times New Roman" w:eastAsia="Times New Roman" w:hAnsi="Times New Roman" w:cs="Times New Roman"/>
          <w:color w:val="000000"/>
          <w:sz w:val="28"/>
          <w:szCs w:val="28"/>
          <w:bdr w:val="none" w:sz="0" w:space="0" w:color="auto" w:frame="1"/>
          <w:lang w:val="de-DE"/>
        </w:rPr>
        <w:t>kế hoạch.</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xml:space="preserve">- </w:t>
      </w:r>
      <w:r>
        <w:rPr>
          <w:rFonts w:ascii="Times New Roman" w:eastAsia="Times New Roman" w:hAnsi="Times New Roman" w:cs="Times New Roman"/>
          <w:color w:val="000000"/>
          <w:sz w:val="28"/>
          <w:szCs w:val="28"/>
          <w:bdr w:val="none" w:sz="0" w:space="0" w:color="auto" w:frame="1"/>
          <w:lang w:val="de-DE"/>
        </w:rPr>
        <w:t>Báo cáo Kế hoạch huy động các nguồn tài trợ của nhà trường với UBND xã và xin ý kiến phê duyệt</w:t>
      </w:r>
      <w:r w:rsidRPr="00B01B97">
        <w:rPr>
          <w:rFonts w:ascii="Times New Roman" w:eastAsia="Times New Roman" w:hAnsi="Times New Roman" w:cs="Times New Roman"/>
          <w:color w:val="000000"/>
          <w:sz w:val="28"/>
          <w:szCs w:val="28"/>
          <w:bdr w:val="none" w:sz="0" w:space="0" w:color="auto" w:frame="1"/>
          <w:lang w:val="de-DE"/>
        </w:rPr>
        <w:t>.</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Triển khai kế hoạch tới Ban đại diện CMHS các lớp và triển khai tới từng phụ huynh học sinh trong nhà trường.</w:t>
      </w:r>
    </w:p>
    <w:p w:rsidR="00B84AFC"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sidRPr="00B01B97">
        <w:rPr>
          <w:rFonts w:ascii="Times New Roman" w:eastAsia="Times New Roman" w:hAnsi="Times New Roman" w:cs="Times New Roman"/>
          <w:color w:val="000000"/>
          <w:sz w:val="28"/>
          <w:szCs w:val="28"/>
          <w:lang w:val="de-DE"/>
        </w:rPr>
        <w:lastRenderedPageBreak/>
        <w:t xml:space="preserve">- </w:t>
      </w:r>
      <w:r>
        <w:rPr>
          <w:rFonts w:ascii="Times New Roman" w:eastAsia="Times New Roman" w:hAnsi="Times New Roman" w:cs="Times New Roman"/>
          <w:color w:val="000000"/>
          <w:sz w:val="28"/>
          <w:szCs w:val="28"/>
          <w:lang w:val="de-DE"/>
        </w:rPr>
        <w:t xml:space="preserve">Tiếp nhận tài trợ của </w:t>
      </w:r>
      <w:r w:rsidRPr="00B01B97">
        <w:rPr>
          <w:rFonts w:ascii="Times New Roman" w:eastAsia="Times New Roman" w:hAnsi="Times New Roman" w:cs="Times New Roman"/>
          <w:color w:val="000000"/>
          <w:sz w:val="28"/>
          <w:szCs w:val="28"/>
          <w:lang w:val="de-DE"/>
        </w:rPr>
        <w:t>PHHS trên nguyên tắc tự nguyện</w:t>
      </w:r>
      <w:r>
        <w:rPr>
          <w:rFonts w:ascii="Times New Roman" w:eastAsia="Times New Roman" w:hAnsi="Times New Roman" w:cs="Times New Roman"/>
          <w:color w:val="000000"/>
          <w:sz w:val="28"/>
          <w:szCs w:val="28"/>
          <w:lang w:val="de-DE"/>
        </w:rPr>
        <w:t xml:space="preserve">. </w:t>
      </w:r>
      <w:r w:rsidRPr="00B01B97">
        <w:rPr>
          <w:rFonts w:ascii="Times New Roman" w:eastAsia="Times New Roman" w:hAnsi="Times New Roman" w:cs="Times New Roman"/>
          <w:color w:val="000000"/>
          <w:sz w:val="28"/>
          <w:szCs w:val="28"/>
          <w:lang w:val="de-DE"/>
        </w:rPr>
        <w:t xml:space="preserve"> </w:t>
      </w:r>
    </w:p>
    <w:p w:rsidR="00B84AFC"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sidRPr="00B01B97">
        <w:rPr>
          <w:rFonts w:ascii="Times New Roman" w:eastAsia="Times New Roman" w:hAnsi="Times New Roman" w:cs="Times New Roman"/>
          <w:color w:val="000000"/>
          <w:sz w:val="28"/>
          <w:szCs w:val="28"/>
          <w:lang w:val="de-DE"/>
        </w:rPr>
        <w:t xml:space="preserve">- Kêu gọi </w:t>
      </w:r>
      <w:r>
        <w:rPr>
          <w:rFonts w:ascii="Times New Roman" w:eastAsia="Times New Roman" w:hAnsi="Times New Roman" w:cs="Times New Roman"/>
          <w:color w:val="000000"/>
          <w:sz w:val="28"/>
          <w:szCs w:val="28"/>
          <w:lang w:val="de-DE"/>
        </w:rPr>
        <w:t>và tiếp nhận tài trợ</w:t>
      </w:r>
      <w:r w:rsidRPr="00B01B97">
        <w:rPr>
          <w:rFonts w:ascii="Times New Roman" w:eastAsia="Times New Roman" w:hAnsi="Times New Roman" w:cs="Times New Roman"/>
          <w:color w:val="000000"/>
          <w:sz w:val="28"/>
          <w:szCs w:val="28"/>
          <w:lang w:val="de-DE"/>
        </w:rPr>
        <w:t xml:space="preserve"> của các doanh nghiệp, các nhà hảo tâm, địa phương, </w:t>
      </w:r>
      <w:r>
        <w:rPr>
          <w:rFonts w:ascii="Times New Roman" w:eastAsia="Times New Roman" w:hAnsi="Times New Roman" w:cs="Times New Roman"/>
          <w:color w:val="000000"/>
          <w:sz w:val="28"/>
          <w:szCs w:val="28"/>
          <w:lang w:val="de-DE"/>
        </w:rPr>
        <w:t>các</w:t>
      </w:r>
      <w:r w:rsidRPr="00B01B97">
        <w:rPr>
          <w:rFonts w:ascii="Times New Roman" w:eastAsia="Times New Roman" w:hAnsi="Times New Roman" w:cs="Times New Roman"/>
          <w:color w:val="000000"/>
          <w:sz w:val="28"/>
          <w:szCs w:val="28"/>
          <w:lang w:val="de-DE"/>
        </w:rPr>
        <w:t xml:space="preserve"> ban ngành</w:t>
      </w:r>
      <w:r>
        <w:rPr>
          <w:rFonts w:ascii="Times New Roman" w:eastAsia="Times New Roman" w:hAnsi="Times New Roman" w:cs="Times New Roman"/>
          <w:color w:val="000000"/>
          <w:sz w:val="28"/>
          <w:szCs w:val="28"/>
          <w:lang w:val="de-DE"/>
        </w:rPr>
        <w:t>,</w:t>
      </w:r>
      <w:r w:rsidRPr="00B01B97">
        <w:rPr>
          <w:rFonts w:ascii="Times New Roman" w:eastAsia="Times New Roman" w:hAnsi="Times New Roman" w:cs="Times New Roman"/>
          <w:color w:val="000000"/>
          <w:sz w:val="28"/>
          <w:szCs w:val="28"/>
          <w:lang w:val="de-DE"/>
        </w:rPr>
        <w:t xml:space="preserve"> cơ quan</w:t>
      </w:r>
      <w:r>
        <w:rPr>
          <w:rFonts w:ascii="Times New Roman" w:eastAsia="Times New Roman" w:hAnsi="Times New Roman" w:cs="Times New Roman"/>
          <w:color w:val="000000"/>
          <w:sz w:val="28"/>
          <w:szCs w:val="28"/>
          <w:lang w:val="de-DE"/>
        </w:rPr>
        <w:t>,</w:t>
      </w:r>
      <w:r w:rsidRPr="00B01B97">
        <w:rPr>
          <w:rFonts w:ascii="Times New Roman" w:eastAsia="Times New Roman" w:hAnsi="Times New Roman" w:cs="Times New Roman"/>
          <w:color w:val="000000"/>
          <w:sz w:val="28"/>
          <w:szCs w:val="28"/>
          <w:lang w:val="de-DE"/>
        </w:rPr>
        <w:t xml:space="preserve"> đoàn thể trong khu vực.</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bdr w:val="none" w:sz="0" w:space="0" w:color="auto" w:frame="1"/>
          <w:lang w:val="de-DE"/>
        </w:rPr>
        <w:t>- Tổng hợp báo cáo cấp trên.</w:t>
      </w:r>
    </w:p>
    <w:p w:rsidR="00B84AFC" w:rsidRPr="00DF4A63"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b/>
          <w:color w:val="000000"/>
          <w:sz w:val="28"/>
          <w:szCs w:val="28"/>
        </w:rPr>
      </w:pPr>
      <w:r w:rsidRPr="00DF4A63">
        <w:rPr>
          <w:rFonts w:ascii="Times New Roman" w:eastAsia="Times New Roman" w:hAnsi="Times New Roman" w:cs="Times New Roman"/>
          <w:b/>
          <w:iCs/>
          <w:color w:val="000000"/>
          <w:sz w:val="28"/>
          <w:szCs w:val="28"/>
          <w:lang w:val="de-DE"/>
        </w:rPr>
        <w:t xml:space="preserve">5. Quản lý tài </w:t>
      </w:r>
      <w:r>
        <w:rPr>
          <w:rFonts w:ascii="Times New Roman" w:eastAsia="Times New Roman" w:hAnsi="Times New Roman" w:cs="Times New Roman"/>
          <w:b/>
          <w:iCs/>
          <w:color w:val="000000"/>
          <w:sz w:val="28"/>
          <w:szCs w:val="28"/>
          <w:lang w:val="de-DE"/>
        </w:rPr>
        <w:t>sản nhà trường</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Rà soát lại tài sản trong trường, phân loại và lập sổ theo dõi tình trạng các loại tài sản.</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Phân công cán bộ phụ trách, báo cáo BGH khi tài sản không còn sử dụng được và tiến hành thanh lý theo quy định.</w:t>
      </w:r>
    </w:p>
    <w:p w:rsidR="00B84AFC" w:rsidRPr="00B01B97"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rPr>
      </w:pPr>
      <w:r w:rsidRPr="00B01B97">
        <w:rPr>
          <w:rFonts w:ascii="Times New Roman" w:eastAsia="Times New Roman" w:hAnsi="Times New Roman" w:cs="Times New Roman"/>
          <w:color w:val="000000"/>
          <w:sz w:val="28"/>
          <w:szCs w:val="28"/>
          <w:lang w:val="de-DE"/>
        </w:rPr>
        <w:t>- Tiến hành sửa chữa tu bổ tài sản trong nhà trường đặc biệt chú trọng đến các phòng học bộ môn.</w:t>
      </w:r>
    </w:p>
    <w:p w:rsidR="00B84AFC" w:rsidRPr="00B01B97" w:rsidRDefault="00B84AFC" w:rsidP="00B84AFC">
      <w:pPr>
        <w:shd w:val="clear" w:color="auto" w:fill="FFFFFF"/>
        <w:tabs>
          <w:tab w:val="left" w:pos="567"/>
          <w:tab w:val="left" w:pos="709"/>
        </w:tabs>
        <w:spacing w:after="0" w:line="26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de-DE"/>
        </w:rPr>
        <w:t xml:space="preserve">          </w:t>
      </w:r>
      <w:r w:rsidRPr="00B01B97">
        <w:rPr>
          <w:rFonts w:ascii="Times New Roman" w:eastAsia="Times New Roman" w:hAnsi="Times New Roman" w:cs="Times New Roman"/>
          <w:color w:val="000000"/>
          <w:sz w:val="28"/>
          <w:szCs w:val="28"/>
          <w:lang w:val="de-DE"/>
        </w:rPr>
        <w:t>- Kết hợp với bảo vệ đảm bảo an ninh, an toàn tài sản trong nhà trường.</w:t>
      </w:r>
    </w:p>
    <w:p w:rsidR="00B84AFC" w:rsidRDefault="00B84AFC" w:rsidP="00B84AFC">
      <w:pPr>
        <w:shd w:val="clear" w:color="auto" w:fill="FFFFFF"/>
        <w:tabs>
          <w:tab w:val="left" w:pos="567"/>
          <w:tab w:val="left" w:pos="709"/>
        </w:tabs>
        <w:spacing w:after="0" w:line="264" w:lineRule="auto"/>
        <w:ind w:firstLine="709"/>
        <w:jc w:val="both"/>
        <w:rPr>
          <w:rFonts w:ascii="Times New Roman" w:eastAsia="Times New Roman" w:hAnsi="Times New Roman" w:cs="Times New Roman"/>
          <w:color w:val="000000"/>
          <w:sz w:val="28"/>
          <w:szCs w:val="28"/>
          <w:lang w:val="de-DE"/>
        </w:rPr>
      </w:pPr>
      <w:r w:rsidRPr="00B01B97">
        <w:rPr>
          <w:rFonts w:ascii="Times New Roman" w:eastAsia="Times New Roman" w:hAnsi="Times New Roman" w:cs="Times New Roman"/>
          <w:color w:val="000000"/>
          <w:sz w:val="28"/>
          <w:szCs w:val="28"/>
          <w:lang w:val="de-DE"/>
        </w:rPr>
        <w:t>- Cuối năm kiểm kê đánh giá lại tài sản.</w:t>
      </w:r>
    </w:p>
    <w:p w:rsidR="000B22B4" w:rsidRPr="001E5850" w:rsidRDefault="000B22B4" w:rsidP="000B22B4">
      <w:pPr>
        <w:shd w:val="clear" w:color="auto" w:fill="FFFFFF"/>
        <w:spacing w:before="100" w:beforeAutospacing="1" w:after="100" w:afterAutospacing="1" w:line="264" w:lineRule="auto"/>
        <w:jc w:val="both"/>
        <w:rPr>
          <w:rFonts w:ascii="Times New Roman" w:eastAsia="Times New Roman" w:hAnsi="Times New Roman" w:cs="Times New Roman"/>
          <w:b/>
          <w:color w:val="000000"/>
          <w:sz w:val="28"/>
          <w:szCs w:val="28"/>
          <w:lang w:val="de-DE"/>
        </w:rPr>
      </w:pPr>
      <w:r w:rsidRPr="001E5850">
        <w:rPr>
          <w:rFonts w:ascii="Times New Roman" w:eastAsia="Times New Roman" w:hAnsi="Times New Roman" w:cs="Times New Roman"/>
          <w:b/>
          <w:color w:val="000000"/>
          <w:sz w:val="28"/>
          <w:szCs w:val="28"/>
          <w:lang w:val="de-DE"/>
        </w:rPr>
        <w:t>V</w:t>
      </w:r>
      <w:r>
        <w:rPr>
          <w:rFonts w:ascii="Times New Roman" w:eastAsia="Times New Roman" w:hAnsi="Times New Roman" w:cs="Times New Roman"/>
          <w:b/>
          <w:color w:val="000000"/>
          <w:sz w:val="28"/>
          <w:szCs w:val="28"/>
          <w:lang w:val="de-DE"/>
        </w:rPr>
        <w:t>I</w:t>
      </w:r>
      <w:r w:rsidRPr="001E5850">
        <w:rPr>
          <w:rFonts w:ascii="Times New Roman" w:eastAsia="Times New Roman" w:hAnsi="Times New Roman" w:cs="Times New Roman"/>
          <w:b/>
          <w:color w:val="000000"/>
          <w:sz w:val="28"/>
          <w:szCs w:val="28"/>
          <w:lang w:val="de-DE"/>
        </w:rPr>
        <w:t>.</w:t>
      </w:r>
      <w:r>
        <w:rPr>
          <w:rFonts w:ascii="Times New Roman" w:eastAsia="Times New Roman" w:hAnsi="Times New Roman" w:cs="Times New Roman"/>
          <w:b/>
          <w:color w:val="000000"/>
          <w:sz w:val="28"/>
          <w:szCs w:val="28"/>
          <w:lang w:val="de-DE"/>
        </w:rPr>
        <w:t xml:space="preserve"> </w:t>
      </w:r>
      <w:r w:rsidRPr="001E5850">
        <w:rPr>
          <w:rFonts w:ascii="Times New Roman" w:eastAsia="Times New Roman" w:hAnsi="Times New Roman" w:cs="Times New Roman"/>
          <w:b/>
          <w:color w:val="000000"/>
          <w:sz w:val="28"/>
          <w:szCs w:val="28"/>
          <w:lang w:val="de-DE"/>
        </w:rPr>
        <w:t>KẾ HOẠCH THU CHI</w:t>
      </w:r>
    </w:p>
    <w:p w:rsidR="000B22B4" w:rsidRDefault="000B22B4" w:rsidP="000B22B4">
      <w:pPr>
        <w:widowControl w:val="0"/>
        <w:spacing w:after="0" w:line="240" w:lineRule="auto"/>
        <w:jc w:val="both"/>
        <w:rPr>
          <w:rFonts w:ascii="Times New Roman" w:hAnsi="Times New Roman" w:cs="Times New Roman"/>
          <w:i/>
          <w:sz w:val="28"/>
          <w:szCs w:val="28"/>
          <w:lang w:val="de-DE"/>
        </w:rPr>
      </w:pPr>
      <w:r w:rsidRPr="009C471E">
        <w:rPr>
          <w:bCs/>
          <w:szCs w:val="26"/>
        </w:rPr>
        <w:t xml:space="preserve">  </w:t>
      </w:r>
      <w:r w:rsidRPr="00E51319">
        <w:rPr>
          <w:rFonts w:ascii="Times New Roman" w:hAnsi="Times New Roman" w:cs="Times New Roman"/>
          <w:b/>
          <w:bCs/>
          <w:iCs/>
          <w:sz w:val="28"/>
          <w:szCs w:val="28"/>
        </w:rPr>
        <w:t>1.</w:t>
      </w:r>
      <w:r w:rsidRPr="00E51319">
        <w:rPr>
          <w:rFonts w:ascii="Times New Roman" w:hAnsi="Times New Roman" w:cs="Times New Roman"/>
          <w:bCs/>
          <w:iCs/>
          <w:sz w:val="28"/>
          <w:szCs w:val="28"/>
        </w:rPr>
        <w:t xml:space="preserve"> </w:t>
      </w:r>
      <w:r w:rsidRPr="00E51319">
        <w:rPr>
          <w:rFonts w:ascii="Times New Roman" w:hAnsi="Times New Roman" w:cs="Times New Roman"/>
          <w:b/>
          <w:iCs/>
          <w:sz w:val="28"/>
          <w:szCs w:val="28"/>
          <w:lang w:val="de-DE"/>
        </w:rPr>
        <w:t>Kế hoạch thu</w:t>
      </w:r>
      <w:r w:rsidRPr="00AF1E4D">
        <w:rPr>
          <w:rFonts w:ascii="Times New Roman" w:hAnsi="Times New Roman" w:cs="Times New Roman"/>
          <w:i/>
          <w:sz w:val="28"/>
          <w:szCs w:val="28"/>
          <w:lang w:val="de-DE"/>
        </w:rPr>
        <w:t xml:space="preserve"> (Đơn vị tính: 1.000đ)</w:t>
      </w:r>
    </w:p>
    <w:p w:rsidR="000B22B4" w:rsidRPr="00AF1E4D" w:rsidRDefault="000B22B4" w:rsidP="000B22B4">
      <w:pPr>
        <w:widowControl w:val="0"/>
        <w:spacing w:after="0" w:line="240" w:lineRule="auto"/>
        <w:rPr>
          <w:rFonts w:ascii="Times New Roman" w:hAnsi="Times New Roman" w:cs="Times New Roman"/>
          <w:i/>
          <w:sz w:val="28"/>
          <w:szCs w:val="28"/>
          <w:lang w:val="de-DE"/>
        </w:rPr>
      </w:pPr>
    </w:p>
    <w:tbl>
      <w:tblPr>
        <w:tblStyle w:val="TableGrid"/>
        <w:tblW w:w="9978" w:type="dxa"/>
        <w:tblLayout w:type="fixed"/>
        <w:tblLook w:val="04A0" w:firstRow="1" w:lastRow="0" w:firstColumn="1" w:lastColumn="0" w:noHBand="0" w:noVBand="1"/>
      </w:tblPr>
      <w:tblGrid>
        <w:gridCol w:w="659"/>
        <w:gridCol w:w="1422"/>
        <w:gridCol w:w="1128"/>
        <w:gridCol w:w="853"/>
        <w:gridCol w:w="1255"/>
        <w:gridCol w:w="1406"/>
        <w:gridCol w:w="1584"/>
        <w:gridCol w:w="1671"/>
      </w:tblGrid>
      <w:tr w:rsidR="000B22B4" w:rsidRPr="00AF1E4D" w:rsidTr="009D5867">
        <w:trPr>
          <w:trHeight w:val="871"/>
        </w:trPr>
        <w:tc>
          <w:tcPr>
            <w:tcW w:w="659" w:type="dxa"/>
          </w:tcPr>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TT</w:t>
            </w:r>
          </w:p>
        </w:tc>
        <w:tc>
          <w:tcPr>
            <w:tcW w:w="1422" w:type="dxa"/>
          </w:tcPr>
          <w:p w:rsidR="000B22B4" w:rsidRPr="00E90BF3" w:rsidRDefault="000B22B4" w:rsidP="00304373">
            <w:pPr>
              <w:widowControl w:val="0"/>
              <w:jc w:val="center"/>
              <w:rPr>
                <w:rFonts w:ascii="Times New Roman" w:hAnsi="Times New Roman"/>
                <w:b/>
                <w:sz w:val="24"/>
                <w:szCs w:val="24"/>
                <w:lang w:val="de-DE"/>
              </w:rPr>
            </w:pPr>
            <w:r w:rsidRPr="00E90BF3">
              <w:rPr>
                <w:rFonts w:ascii="Times New Roman" w:hAnsi="Times New Roman"/>
                <w:b/>
                <w:sz w:val="24"/>
                <w:szCs w:val="24"/>
                <w:lang w:val="de-DE"/>
              </w:rPr>
              <w:t>Khoản thu</w:t>
            </w:r>
          </w:p>
        </w:tc>
        <w:tc>
          <w:tcPr>
            <w:tcW w:w="1128" w:type="dxa"/>
          </w:tcPr>
          <w:p w:rsidR="000B22B4" w:rsidRPr="00E90BF3" w:rsidRDefault="000B22B4" w:rsidP="00304373">
            <w:pPr>
              <w:widowControl w:val="0"/>
              <w:jc w:val="center"/>
              <w:rPr>
                <w:rFonts w:ascii="Times New Roman" w:hAnsi="Times New Roman"/>
                <w:b/>
                <w:sz w:val="24"/>
                <w:szCs w:val="24"/>
              </w:rPr>
            </w:pPr>
            <w:r w:rsidRPr="00E90BF3">
              <w:rPr>
                <w:rFonts w:ascii="Times New Roman" w:hAnsi="Times New Roman"/>
                <w:b/>
                <w:sz w:val="24"/>
                <w:szCs w:val="24"/>
              </w:rPr>
              <w:t>Mức thu</w:t>
            </w:r>
          </w:p>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1</w:t>
            </w:r>
            <w:r>
              <w:rPr>
                <w:rFonts w:ascii="Times New Roman" w:hAnsi="Times New Roman"/>
                <w:b/>
                <w:sz w:val="24"/>
                <w:szCs w:val="24"/>
              </w:rPr>
              <w:t>HS</w:t>
            </w:r>
            <w:r w:rsidRPr="00E90BF3">
              <w:rPr>
                <w:rFonts w:ascii="Times New Roman" w:hAnsi="Times New Roman"/>
                <w:b/>
                <w:sz w:val="24"/>
                <w:szCs w:val="24"/>
              </w:rPr>
              <w:t xml:space="preserve">/tháng </w:t>
            </w:r>
          </w:p>
        </w:tc>
        <w:tc>
          <w:tcPr>
            <w:tcW w:w="853" w:type="dxa"/>
          </w:tcPr>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Sĩ số học sinh</w:t>
            </w:r>
          </w:p>
        </w:tc>
        <w:tc>
          <w:tcPr>
            <w:tcW w:w="1255" w:type="dxa"/>
          </w:tcPr>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 xml:space="preserve">Dự kiến </w:t>
            </w:r>
            <w:r>
              <w:rPr>
                <w:rFonts w:ascii="Times New Roman" w:hAnsi="Times New Roman"/>
                <w:b/>
                <w:sz w:val="24"/>
                <w:szCs w:val="24"/>
              </w:rPr>
              <w:t>số HS</w:t>
            </w:r>
            <w:r w:rsidRPr="00E90BF3">
              <w:rPr>
                <w:rFonts w:ascii="Times New Roman" w:hAnsi="Times New Roman"/>
                <w:b/>
                <w:sz w:val="24"/>
                <w:szCs w:val="24"/>
              </w:rPr>
              <w:t xml:space="preserve"> </w:t>
            </w:r>
            <w:r>
              <w:rPr>
                <w:rFonts w:ascii="Times New Roman" w:hAnsi="Times New Roman"/>
                <w:b/>
                <w:sz w:val="24"/>
                <w:szCs w:val="24"/>
              </w:rPr>
              <w:t>đóng</w:t>
            </w:r>
          </w:p>
        </w:tc>
        <w:tc>
          <w:tcPr>
            <w:tcW w:w="1406" w:type="dxa"/>
          </w:tcPr>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Dự kiến</w:t>
            </w:r>
            <w:r>
              <w:rPr>
                <w:rFonts w:ascii="Times New Roman" w:hAnsi="Times New Roman"/>
                <w:b/>
                <w:sz w:val="24"/>
                <w:szCs w:val="24"/>
              </w:rPr>
              <w:t xml:space="preserve"> HS</w:t>
            </w:r>
            <w:r w:rsidRPr="00E90BF3">
              <w:rPr>
                <w:rFonts w:ascii="Times New Roman" w:hAnsi="Times New Roman"/>
                <w:b/>
                <w:sz w:val="24"/>
                <w:szCs w:val="24"/>
              </w:rPr>
              <w:t xml:space="preserve"> miễn giảm</w:t>
            </w:r>
          </w:p>
        </w:tc>
        <w:tc>
          <w:tcPr>
            <w:tcW w:w="1584" w:type="dxa"/>
          </w:tcPr>
          <w:p w:rsidR="000B22B4" w:rsidRPr="00E90BF3" w:rsidRDefault="000B22B4" w:rsidP="00304373">
            <w:pPr>
              <w:widowControl w:val="0"/>
              <w:jc w:val="center"/>
              <w:rPr>
                <w:rFonts w:ascii="Times New Roman" w:hAnsi="Times New Roman"/>
                <w:b/>
                <w:sz w:val="24"/>
                <w:szCs w:val="24"/>
              </w:rPr>
            </w:pPr>
          </w:p>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Tổng thu</w:t>
            </w:r>
          </w:p>
        </w:tc>
        <w:tc>
          <w:tcPr>
            <w:tcW w:w="1671" w:type="dxa"/>
          </w:tcPr>
          <w:p w:rsidR="000B22B4" w:rsidRPr="00E90BF3" w:rsidRDefault="000B22B4" w:rsidP="00304373">
            <w:pPr>
              <w:widowControl w:val="0"/>
              <w:jc w:val="center"/>
              <w:rPr>
                <w:rFonts w:ascii="Times New Roman" w:hAnsi="Times New Roman"/>
                <w:b/>
                <w:sz w:val="24"/>
                <w:szCs w:val="24"/>
              </w:rPr>
            </w:pPr>
            <w:r w:rsidRPr="00E90BF3">
              <w:rPr>
                <w:rFonts w:ascii="Times New Roman" w:hAnsi="Times New Roman"/>
                <w:b/>
                <w:sz w:val="24"/>
                <w:szCs w:val="24"/>
              </w:rPr>
              <w:t>Công văn</w:t>
            </w:r>
          </w:p>
          <w:p w:rsidR="000B22B4" w:rsidRPr="00E90BF3" w:rsidRDefault="000B22B4" w:rsidP="00304373">
            <w:pPr>
              <w:widowControl w:val="0"/>
              <w:jc w:val="center"/>
              <w:rPr>
                <w:rFonts w:ascii="Times New Roman" w:hAnsi="Times New Roman"/>
                <w:b/>
                <w:i/>
                <w:sz w:val="24"/>
                <w:szCs w:val="24"/>
                <w:lang w:val="de-DE"/>
              </w:rPr>
            </w:pPr>
            <w:r w:rsidRPr="00E90BF3">
              <w:rPr>
                <w:rFonts w:ascii="Times New Roman" w:hAnsi="Times New Roman"/>
                <w:b/>
                <w:sz w:val="24"/>
                <w:szCs w:val="24"/>
              </w:rPr>
              <w:t xml:space="preserve"> hướng dẫn thu</w:t>
            </w:r>
          </w:p>
        </w:tc>
      </w:tr>
      <w:tr w:rsidR="000B22B4" w:rsidRPr="00AF1E4D" w:rsidTr="009D5867">
        <w:trPr>
          <w:trHeight w:val="457"/>
        </w:trPr>
        <w:tc>
          <w:tcPr>
            <w:tcW w:w="659" w:type="dxa"/>
          </w:tcPr>
          <w:p w:rsidR="000B22B4" w:rsidRPr="007D589A" w:rsidRDefault="000B22B4" w:rsidP="00304373">
            <w:pPr>
              <w:widowControl w:val="0"/>
              <w:jc w:val="center"/>
              <w:rPr>
                <w:rFonts w:ascii="Times New Roman" w:hAnsi="Times New Roman"/>
                <w:b/>
                <w:sz w:val="24"/>
                <w:szCs w:val="24"/>
              </w:rPr>
            </w:pPr>
            <w:r>
              <w:rPr>
                <w:rFonts w:ascii="Times New Roman" w:hAnsi="Times New Roman"/>
                <w:b/>
                <w:sz w:val="24"/>
                <w:szCs w:val="24"/>
              </w:rPr>
              <w:t>I.</w:t>
            </w:r>
          </w:p>
        </w:tc>
        <w:tc>
          <w:tcPr>
            <w:tcW w:w="1422" w:type="dxa"/>
          </w:tcPr>
          <w:p w:rsidR="000B22B4" w:rsidRPr="00B02E2D" w:rsidRDefault="000B22B4" w:rsidP="00304373">
            <w:pPr>
              <w:widowControl w:val="0"/>
              <w:rPr>
                <w:rFonts w:ascii="Times New Roman" w:hAnsi="Times New Roman"/>
                <w:b/>
                <w:sz w:val="24"/>
                <w:szCs w:val="24"/>
                <w:lang w:val="de-DE"/>
              </w:rPr>
            </w:pPr>
            <w:r w:rsidRPr="00B02E2D">
              <w:rPr>
                <w:rFonts w:ascii="Times New Roman" w:hAnsi="Times New Roman"/>
                <w:b/>
                <w:sz w:val="24"/>
                <w:szCs w:val="24"/>
                <w:lang w:val="de-DE"/>
              </w:rPr>
              <w:t>NSNN</w:t>
            </w:r>
          </w:p>
        </w:tc>
        <w:tc>
          <w:tcPr>
            <w:tcW w:w="1128" w:type="dxa"/>
          </w:tcPr>
          <w:p w:rsidR="000B22B4" w:rsidRPr="00890D72" w:rsidRDefault="000B22B4" w:rsidP="00304373">
            <w:pPr>
              <w:widowControl w:val="0"/>
              <w:jc w:val="center"/>
              <w:rPr>
                <w:rFonts w:ascii="Times New Roman" w:hAnsi="Times New Roman"/>
                <w:sz w:val="24"/>
                <w:szCs w:val="24"/>
              </w:rPr>
            </w:pPr>
          </w:p>
        </w:tc>
        <w:tc>
          <w:tcPr>
            <w:tcW w:w="853" w:type="dxa"/>
          </w:tcPr>
          <w:p w:rsidR="000B22B4" w:rsidRPr="00890D72" w:rsidRDefault="000B22B4" w:rsidP="00304373">
            <w:pPr>
              <w:widowControl w:val="0"/>
              <w:jc w:val="center"/>
              <w:rPr>
                <w:rFonts w:ascii="Times New Roman" w:hAnsi="Times New Roman"/>
                <w:sz w:val="24"/>
                <w:szCs w:val="24"/>
              </w:rPr>
            </w:pPr>
          </w:p>
        </w:tc>
        <w:tc>
          <w:tcPr>
            <w:tcW w:w="1255" w:type="dxa"/>
          </w:tcPr>
          <w:p w:rsidR="000B22B4" w:rsidRPr="00890D72" w:rsidRDefault="000B22B4" w:rsidP="00304373">
            <w:pPr>
              <w:widowControl w:val="0"/>
              <w:jc w:val="center"/>
              <w:rPr>
                <w:rFonts w:ascii="Times New Roman" w:hAnsi="Times New Roman"/>
                <w:sz w:val="24"/>
                <w:szCs w:val="24"/>
              </w:rPr>
            </w:pPr>
          </w:p>
        </w:tc>
        <w:tc>
          <w:tcPr>
            <w:tcW w:w="1406" w:type="dxa"/>
          </w:tcPr>
          <w:p w:rsidR="000B22B4" w:rsidRPr="00890D72" w:rsidRDefault="000B22B4" w:rsidP="00304373">
            <w:pPr>
              <w:widowControl w:val="0"/>
              <w:jc w:val="center"/>
              <w:rPr>
                <w:rFonts w:ascii="Times New Roman" w:hAnsi="Times New Roman"/>
                <w:sz w:val="24"/>
                <w:szCs w:val="24"/>
              </w:rPr>
            </w:pPr>
          </w:p>
        </w:tc>
        <w:tc>
          <w:tcPr>
            <w:tcW w:w="1584" w:type="dxa"/>
          </w:tcPr>
          <w:p w:rsidR="000B22B4" w:rsidRPr="00DA3CEF" w:rsidRDefault="00BD5351" w:rsidP="00735FFB">
            <w:pPr>
              <w:widowControl w:val="0"/>
              <w:jc w:val="right"/>
              <w:rPr>
                <w:rFonts w:ascii="Times New Roman" w:hAnsi="Times New Roman"/>
                <w:b/>
                <w:bCs/>
                <w:sz w:val="24"/>
                <w:szCs w:val="24"/>
              </w:rPr>
            </w:pPr>
            <w:r>
              <w:rPr>
                <w:rFonts w:ascii="Times New Roman" w:hAnsi="Times New Roman"/>
                <w:b/>
                <w:bCs/>
                <w:sz w:val="24"/>
                <w:szCs w:val="24"/>
              </w:rPr>
              <w:t>5</w:t>
            </w:r>
            <w:r w:rsidR="000B22B4">
              <w:rPr>
                <w:rFonts w:ascii="Times New Roman" w:hAnsi="Times New Roman"/>
                <w:b/>
                <w:bCs/>
                <w:sz w:val="24"/>
                <w:szCs w:val="24"/>
              </w:rPr>
              <w:t>.</w:t>
            </w:r>
            <w:r w:rsidR="00735FFB">
              <w:rPr>
                <w:rFonts w:ascii="Times New Roman" w:hAnsi="Times New Roman"/>
                <w:b/>
                <w:bCs/>
                <w:sz w:val="24"/>
                <w:szCs w:val="24"/>
              </w:rPr>
              <w:t>882</w:t>
            </w:r>
            <w:r w:rsidR="000B22B4">
              <w:rPr>
                <w:rFonts w:ascii="Times New Roman" w:hAnsi="Times New Roman"/>
                <w:b/>
                <w:bCs/>
                <w:sz w:val="24"/>
                <w:szCs w:val="24"/>
              </w:rPr>
              <w:t>.</w:t>
            </w:r>
            <w:r w:rsidR="00735FFB">
              <w:rPr>
                <w:rFonts w:ascii="Times New Roman" w:hAnsi="Times New Roman"/>
                <w:b/>
                <w:bCs/>
                <w:sz w:val="24"/>
                <w:szCs w:val="24"/>
              </w:rPr>
              <w:t>36</w:t>
            </w:r>
            <w:r w:rsidR="000B22B4">
              <w:rPr>
                <w:rFonts w:ascii="Times New Roman" w:hAnsi="Times New Roman"/>
                <w:b/>
                <w:bCs/>
                <w:sz w:val="24"/>
                <w:szCs w:val="24"/>
              </w:rPr>
              <w:t>0</w:t>
            </w:r>
            <w:r w:rsidR="000B22B4" w:rsidRPr="00DA3CEF">
              <w:rPr>
                <w:rFonts w:ascii="Times New Roman" w:hAnsi="Times New Roman"/>
                <w:b/>
                <w:bCs/>
                <w:sz w:val="24"/>
                <w:szCs w:val="24"/>
              </w:rPr>
              <w:t xml:space="preserve"> </w:t>
            </w:r>
          </w:p>
        </w:tc>
        <w:tc>
          <w:tcPr>
            <w:tcW w:w="1671" w:type="dxa"/>
          </w:tcPr>
          <w:p w:rsidR="000B22B4" w:rsidRPr="00890D72" w:rsidRDefault="000B22B4" w:rsidP="00304373">
            <w:pPr>
              <w:widowControl w:val="0"/>
              <w:jc w:val="center"/>
              <w:rPr>
                <w:rFonts w:ascii="Times New Roman" w:hAnsi="Times New Roman"/>
                <w:sz w:val="24"/>
                <w:szCs w:val="24"/>
              </w:rPr>
            </w:pPr>
          </w:p>
        </w:tc>
      </w:tr>
      <w:tr w:rsidR="000B22B4" w:rsidRPr="00AF1E4D" w:rsidTr="009D5867">
        <w:trPr>
          <w:trHeight w:val="691"/>
        </w:trPr>
        <w:tc>
          <w:tcPr>
            <w:tcW w:w="659" w:type="dxa"/>
          </w:tcPr>
          <w:p w:rsidR="000B22B4" w:rsidRDefault="000B22B4" w:rsidP="00304373">
            <w:pPr>
              <w:widowControl w:val="0"/>
              <w:jc w:val="center"/>
              <w:rPr>
                <w:rFonts w:ascii="Times New Roman" w:hAnsi="Times New Roman"/>
                <w:b/>
                <w:sz w:val="24"/>
                <w:szCs w:val="24"/>
              </w:rPr>
            </w:pPr>
            <w:r>
              <w:rPr>
                <w:rFonts w:ascii="Times New Roman" w:hAnsi="Times New Roman"/>
                <w:b/>
                <w:sz w:val="24"/>
                <w:szCs w:val="24"/>
              </w:rPr>
              <w:t>1</w:t>
            </w:r>
          </w:p>
        </w:tc>
        <w:tc>
          <w:tcPr>
            <w:tcW w:w="1422" w:type="dxa"/>
          </w:tcPr>
          <w:p w:rsidR="000B22B4" w:rsidRPr="00B02E2D" w:rsidRDefault="000B22B4" w:rsidP="00304373">
            <w:pPr>
              <w:widowControl w:val="0"/>
              <w:rPr>
                <w:rFonts w:ascii="Times New Roman" w:hAnsi="Times New Roman"/>
                <w:b/>
                <w:sz w:val="24"/>
                <w:szCs w:val="24"/>
                <w:lang w:val="de-DE"/>
              </w:rPr>
            </w:pPr>
            <w:r>
              <w:rPr>
                <w:rFonts w:ascii="Times New Roman" w:hAnsi="Times New Roman"/>
                <w:b/>
                <w:sz w:val="24"/>
                <w:szCs w:val="24"/>
                <w:lang w:val="de-DE"/>
              </w:rPr>
              <w:t>Nguồn thường xuyên</w:t>
            </w:r>
          </w:p>
        </w:tc>
        <w:tc>
          <w:tcPr>
            <w:tcW w:w="1128" w:type="dxa"/>
          </w:tcPr>
          <w:p w:rsidR="000B22B4" w:rsidRPr="00890D72" w:rsidRDefault="000B22B4" w:rsidP="00304373">
            <w:pPr>
              <w:widowControl w:val="0"/>
              <w:jc w:val="center"/>
              <w:rPr>
                <w:rFonts w:ascii="Times New Roman" w:hAnsi="Times New Roman"/>
                <w:sz w:val="24"/>
                <w:szCs w:val="24"/>
              </w:rPr>
            </w:pPr>
          </w:p>
        </w:tc>
        <w:tc>
          <w:tcPr>
            <w:tcW w:w="853" w:type="dxa"/>
          </w:tcPr>
          <w:p w:rsidR="000B22B4" w:rsidRPr="00890D72" w:rsidRDefault="000B22B4" w:rsidP="00304373">
            <w:pPr>
              <w:widowControl w:val="0"/>
              <w:jc w:val="center"/>
              <w:rPr>
                <w:rFonts w:ascii="Times New Roman" w:hAnsi="Times New Roman"/>
                <w:sz w:val="24"/>
                <w:szCs w:val="24"/>
              </w:rPr>
            </w:pPr>
          </w:p>
        </w:tc>
        <w:tc>
          <w:tcPr>
            <w:tcW w:w="1255" w:type="dxa"/>
          </w:tcPr>
          <w:p w:rsidR="000B22B4" w:rsidRPr="00890D72" w:rsidRDefault="000B22B4" w:rsidP="00304373">
            <w:pPr>
              <w:widowControl w:val="0"/>
              <w:jc w:val="center"/>
              <w:rPr>
                <w:rFonts w:ascii="Times New Roman" w:hAnsi="Times New Roman"/>
                <w:sz w:val="24"/>
                <w:szCs w:val="24"/>
              </w:rPr>
            </w:pPr>
          </w:p>
        </w:tc>
        <w:tc>
          <w:tcPr>
            <w:tcW w:w="1406" w:type="dxa"/>
          </w:tcPr>
          <w:p w:rsidR="000B22B4" w:rsidRPr="00890D72" w:rsidRDefault="000B22B4" w:rsidP="00304373">
            <w:pPr>
              <w:widowControl w:val="0"/>
              <w:jc w:val="center"/>
              <w:rPr>
                <w:rFonts w:ascii="Times New Roman" w:hAnsi="Times New Roman"/>
                <w:sz w:val="24"/>
                <w:szCs w:val="24"/>
              </w:rPr>
            </w:pPr>
          </w:p>
        </w:tc>
        <w:tc>
          <w:tcPr>
            <w:tcW w:w="1584" w:type="dxa"/>
          </w:tcPr>
          <w:p w:rsidR="00304373" w:rsidRDefault="00304373" w:rsidP="005619AB">
            <w:pPr>
              <w:widowControl w:val="0"/>
              <w:jc w:val="right"/>
              <w:rPr>
                <w:rFonts w:ascii="Times New Roman" w:hAnsi="Times New Roman"/>
                <w:sz w:val="24"/>
                <w:szCs w:val="24"/>
              </w:rPr>
            </w:pPr>
          </w:p>
          <w:p w:rsidR="000B22B4" w:rsidRDefault="00735FFB" w:rsidP="00735FFB">
            <w:pPr>
              <w:widowControl w:val="0"/>
              <w:jc w:val="right"/>
              <w:rPr>
                <w:rFonts w:ascii="Times New Roman" w:hAnsi="Times New Roman"/>
                <w:sz w:val="24"/>
                <w:szCs w:val="24"/>
              </w:rPr>
            </w:pPr>
            <w:r>
              <w:rPr>
                <w:rFonts w:ascii="Times New Roman" w:hAnsi="Times New Roman"/>
                <w:sz w:val="24"/>
                <w:szCs w:val="24"/>
              </w:rPr>
              <w:t>5</w:t>
            </w:r>
            <w:r w:rsidR="000B22B4">
              <w:rPr>
                <w:rFonts w:ascii="Times New Roman" w:hAnsi="Times New Roman"/>
                <w:sz w:val="24"/>
                <w:szCs w:val="24"/>
              </w:rPr>
              <w:t>.</w:t>
            </w:r>
            <w:r>
              <w:rPr>
                <w:rFonts w:ascii="Times New Roman" w:hAnsi="Times New Roman"/>
                <w:sz w:val="24"/>
                <w:szCs w:val="24"/>
              </w:rPr>
              <w:t>553</w:t>
            </w:r>
            <w:r w:rsidR="000B22B4">
              <w:rPr>
                <w:rFonts w:ascii="Times New Roman" w:hAnsi="Times New Roman"/>
                <w:sz w:val="24"/>
                <w:szCs w:val="24"/>
              </w:rPr>
              <w:t>.</w:t>
            </w:r>
            <w:r>
              <w:rPr>
                <w:rFonts w:ascii="Times New Roman" w:hAnsi="Times New Roman"/>
                <w:sz w:val="24"/>
                <w:szCs w:val="24"/>
              </w:rPr>
              <w:t>00</w:t>
            </w:r>
            <w:r w:rsidR="000B22B4">
              <w:rPr>
                <w:rFonts w:ascii="Times New Roman" w:hAnsi="Times New Roman"/>
                <w:sz w:val="24"/>
                <w:szCs w:val="24"/>
              </w:rPr>
              <w:t>0</w:t>
            </w:r>
          </w:p>
        </w:tc>
        <w:tc>
          <w:tcPr>
            <w:tcW w:w="1671" w:type="dxa"/>
          </w:tcPr>
          <w:p w:rsidR="00BD5351" w:rsidRPr="00890D72" w:rsidRDefault="00BD5351" w:rsidP="00304373">
            <w:pPr>
              <w:widowControl w:val="0"/>
              <w:jc w:val="center"/>
              <w:rPr>
                <w:rFonts w:ascii="Times New Roman" w:hAnsi="Times New Roman"/>
                <w:sz w:val="24"/>
                <w:szCs w:val="24"/>
              </w:rPr>
            </w:pPr>
            <w:r>
              <w:rPr>
                <w:rFonts w:ascii="Times New Roman" w:hAnsi="Times New Roman"/>
                <w:sz w:val="24"/>
                <w:szCs w:val="24"/>
              </w:rPr>
              <w:t>Nguồn 13 Chi lương, bảo hiểm</w:t>
            </w:r>
          </w:p>
        </w:tc>
      </w:tr>
      <w:tr w:rsidR="00735FFB" w:rsidRPr="00AF1E4D" w:rsidTr="009D5867">
        <w:trPr>
          <w:trHeight w:val="691"/>
        </w:trPr>
        <w:tc>
          <w:tcPr>
            <w:tcW w:w="659" w:type="dxa"/>
          </w:tcPr>
          <w:p w:rsidR="00735FFB" w:rsidRDefault="00735FFB" w:rsidP="00304373">
            <w:pPr>
              <w:widowControl w:val="0"/>
              <w:jc w:val="center"/>
              <w:rPr>
                <w:rFonts w:ascii="Times New Roman" w:hAnsi="Times New Roman"/>
                <w:b/>
                <w:sz w:val="24"/>
                <w:szCs w:val="24"/>
              </w:rPr>
            </w:pPr>
          </w:p>
          <w:p w:rsidR="00735FFB" w:rsidRDefault="00735FFB" w:rsidP="00304373">
            <w:pPr>
              <w:widowControl w:val="0"/>
              <w:jc w:val="center"/>
              <w:rPr>
                <w:rFonts w:ascii="Times New Roman" w:hAnsi="Times New Roman"/>
                <w:b/>
                <w:sz w:val="24"/>
                <w:szCs w:val="24"/>
              </w:rPr>
            </w:pPr>
            <w:r>
              <w:rPr>
                <w:rFonts w:ascii="Times New Roman" w:hAnsi="Times New Roman"/>
                <w:b/>
                <w:sz w:val="24"/>
                <w:szCs w:val="24"/>
              </w:rPr>
              <w:t>2</w:t>
            </w:r>
          </w:p>
        </w:tc>
        <w:tc>
          <w:tcPr>
            <w:tcW w:w="1422" w:type="dxa"/>
          </w:tcPr>
          <w:p w:rsidR="00735FFB" w:rsidRDefault="00735FFB" w:rsidP="00304373">
            <w:pPr>
              <w:widowControl w:val="0"/>
              <w:rPr>
                <w:rFonts w:ascii="Times New Roman" w:hAnsi="Times New Roman"/>
                <w:b/>
                <w:sz w:val="24"/>
                <w:szCs w:val="24"/>
                <w:lang w:val="de-DE"/>
              </w:rPr>
            </w:pPr>
            <w:r>
              <w:rPr>
                <w:rFonts w:ascii="Times New Roman" w:hAnsi="Times New Roman"/>
                <w:b/>
                <w:sz w:val="24"/>
                <w:szCs w:val="24"/>
                <w:lang w:val="de-DE"/>
              </w:rPr>
              <w:t>Tiết kiệm 10% chi TX</w:t>
            </w:r>
          </w:p>
        </w:tc>
        <w:tc>
          <w:tcPr>
            <w:tcW w:w="1128" w:type="dxa"/>
          </w:tcPr>
          <w:p w:rsidR="00735FFB" w:rsidRPr="00890D72" w:rsidRDefault="00735FFB" w:rsidP="00304373">
            <w:pPr>
              <w:widowControl w:val="0"/>
              <w:jc w:val="center"/>
              <w:rPr>
                <w:rFonts w:ascii="Times New Roman" w:hAnsi="Times New Roman"/>
                <w:sz w:val="24"/>
                <w:szCs w:val="24"/>
              </w:rPr>
            </w:pPr>
          </w:p>
        </w:tc>
        <w:tc>
          <w:tcPr>
            <w:tcW w:w="853" w:type="dxa"/>
          </w:tcPr>
          <w:p w:rsidR="00735FFB" w:rsidRPr="00890D72" w:rsidRDefault="00735FFB" w:rsidP="00304373">
            <w:pPr>
              <w:widowControl w:val="0"/>
              <w:jc w:val="center"/>
              <w:rPr>
                <w:rFonts w:ascii="Times New Roman" w:hAnsi="Times New Roman"/>
                <w:sz w:val="24"/>
                <w:szCs w:val="24"/>
              </w:rPr>
            </w:pPr>
          </w:p>
        </w:tc>
        <w:tc>
          <w:tcPr>
            <w:tcW w:w="1255" w:type="dxa"/>
          </w:tcPr>
          <w:p w:rsidR="00735FFB" w:rsidRPr="00890D72" w:rsidRDefault="00735FFB" w:rsidP="00304373">
            <w:pPr>
              <w:widowControl w:val="0"/>
              <w:jc w:val="center"/>
              <w:rPr>
                <w:rFonts w:ascii="Times New Roman" w:hAnsi="Times New Roman"/>
                <w:sz w:val="24"/>
                <w:szCs w:val="24"/>
              </w:rPr>
            </w:pPr>
          </w:p>
        </w:tc>
        <w:tc>
          <w:tcPr>
            <w:tcW w:w="1406" w:type="dxa"/>
          </w:tcPr>
          <w:p w:rsidR="00735FFB" w:rsidRPr="00890D72" w:rsidRDefault="00735FFB" w:rsidP="00304373">
            <w:pPr>
              <w:widowControl w:val="0"/>
              <w:jc w:val="center"/>
              <w:rPr>
                <w:rFonts w:ascii="Times New Roman" w:hAnsi="Times New Roman"/>
                <w:sz w:val="24"/>
                <w:szCs w:val="24"/>
              </w:rPr>
            </w:pPr>
          </w:p>
        </w:tc>
        <w:tc>
          <w:tcPr>
            <w:tcW w:w="1584" w:type="dxa"/>
          </w:tcPr>
          <w:p w:rsidR="00735FFB" w:rsidRDefault="00735FFB" w:rsidP="005619AB">
            <w:pPr>
              <w:widowControl w:val="0"/>
              <w:jc w:val="right"/>
              <w:rPr>
                <w:rFonts w:ascii="Times New Roman" w:hAnsi="Times New Roman"/>
                <w:sz w:val="24"/>
                <w:szCs w:val="24"/>
              </w:rPr>
            </w:pPr>
          </w:p>
          <w:p w:rsidR="00735FFB" w:rsidRDefault="00735FFB" w:rsidP="005619AB">
            <w:pPr>
              <w:widowControl w:val="0"/>
              <w:jc w:val="right"/>
              <w:rPr>
                <w:rFonts w:ascii="Times New Roman" w:hAnsi="Times New Roman"/>
                <w:sz w:val="24"/>
                <w:szCs w:val="24"/>
              </w:rPr>
            </w:pPr>
            <w:r>
              <w:rPr>
                <w:rFonts w:ascii="Times New Roman" w:hAnsi="Times New Roman"/>
                <w:sz w:val="24"/>
                <w:szCs w:val="24"/>
              </w:rPr>
              <w:t>14.500</w:t>
            </w:r>
          </w:p>
        </w:tc>
        <w:tc>
          <w:tcPr>
            <w:tcW w:w="1671" w:type="dxa"/>
          </w:tcPr>
          <w:p w:rsidR="00735FFB" w:rsidRDefault="00735FFB" w:rsidP="00304373">
            <w:pPr>
              <w:widowControl w:val="0"/>
              <w:jc w:val="center"/>
              <w:rPr>
                <w:rFonts w:ascii="Times New Roman" w:hAnsi="Times New Roman"/>
                <w:sz w:val="24"/>
                <w:szCs w:val="24"/>
              </w:rPr>
            </w:pPr>
          </w:p>
          <w:p w:rsidR="00735FFB" w:rsidRDefault="00735FFB" w:rsidP="00304373">
            <w:pPr>
              <w:widowControl w:val="0"/>
              <w:jc w:val="center"/>
              <w:rPr>
                <w:rFonts w:ascii="Times New Roman" w:hAnsi="Times New Roman"/>
                <w:sz w:val="24"/>
                <w:szCs w:val="24"/>
              </w:rPr>
            </w:pPr>
            <w:r>
              <w:rPr>
                <w:rFonts w:ascii="Times New Roman" w:hAnsi="Times New Roman"/>
                <w:sz w:val="24"/>
                <w:szCs w:val="24"/>
              </w:rPr>
              <w:t>Nguồn 13</w:t>
            </w:r>
          </w:p>
        </w:tc>
      </w:tr>
      <w:tr w:rsidR="005619AB" w:rsidRPr="00AF1E4D" w:rsidTr="009D5867">
        <w:trPr>
          <w:trHeight w:val="588"/>
        </w:trPr>
        <w:tc>
          <w:tcPr>
            <w:tcW w:w="659" w:type="dxa"/>
          </w:tcPr>
          <w:p w:rsidR="005619AB" w:rsidRDefault="00735FFB" w:rsidP="00304373">
            <w:pPr>
              <w:widowControl w:val="0"/>
              <w:jc w:val="center"/>
              <w:rPr>
                <w:rFonts w:ascii="Times New Roman" w:hAnsi="Times New Roman"/>
                <w:b/>
                <w:sz w:val="24"/>
                <w:szCs w:val="24"/>
              </w:rPr>
            </w:pPr>
            <w:r>
              <w:rPr>
                <w:rFonts w:ascii="Times New Roman" w:hAnsi="Times New Roman"/>
                <w:b/>
                <w:sz w:val="24"/>
                <w:szCs w:val="24"/>
              </w:rPr>
              <w:t>3</w:t>
            </w:r>
          </w:p>
        </w:tc>
        <w:tc>
          <w:tcPr>
            <w:tcW w:w="1422" w:type="dxa"/>
          </w:tcPr>
          <w:p w:rsidR="005619AB" w:rsidRDefault="005619AB" w:rsidP="00304373">
            <w:pPr>
              <w:widowControl w:val="0"/>
              <w:rPr>
                <w:rFonts w:ascii="Times New Roman" w:hAnsi="Times New Roman"/>
                <w:b/>
                <w:sz w:val="24"/>
                <w:szCs w:val="24"/>
                <w:lang w:val="de-DE"/>
              </w:rPr>
            </w:pPr>
            <w:r>
              <w:rPr>
                <w:rFonts w:ascii="Times New Roman" w:hAnsi="Times New Roman"/>
                <w:b/>
                <w:sz w:val="24"/>
                <w:szCs w:val="24"/>
                <w:lang w:val="de-DE"/>
              </w:rPr>
              <w:t>Nguồn không thường xuyên</w:t>
            </w:r>
          </w:p>
        </w:tc>
        <w:tc>
          <w:tcPr>
            <w:tcW w:w="1128" w:type="dxa"/>
          </w:tcPr>
          <w:p w:rsidR="005619AB" w:rsidRPr="00890D72" w:rsidRDefault="005619AB" w:rsidP="00304373">
            <w:pPr>
              <w:widowControl w:val="0"/>
              <w:jc w:val="center"/>
              <w:rPr>
                <w:rFonts w:ascii="Times New Roman" w:hAnsi="Times New Roman"/>
                <w:sz w:val="24"/>
                <w:szCs w:val="24"/>
              </w:rPr>
            </w:pPr>
          </w:p>
        </w:tc>
        <w:tc>
          <w:tcPr>
            <w:tcW w:w="853" w:type="dxa"/>
          </w:tcPr>
          <w:p w:rsidR="005619AB" w:rsidRPr="00890D72" w:rsidRDefault="005619AB" w:rsidP="00304373">
            <w:pPr>
              <w:widowControl w:val="0"/>
              <w:jc w:val="center"/>
              <w:rPr>
                <w:rFonts w:ascii="Times New Roman" w:hAnsi="Times New Roman"/>
                <w:sz w:val="24"/>
                <w:szCs w:val="24"/>
              </w:rPr>
            </w:pPr>
          </w:p>
        </w:tc>
        <w:tc>
          <w:tcPr>
            <w:tcW w:w="1255" w:type="dxa"/>
          </w:tcPr>
          <w:p w:rsidR="005619AB" w:rsidRPr="00890D72" w:rsidRDefault="005619AB" w:rsidP="00304373">
            <w:pPr>
              <w:widowControl w:val="0"/>
              <w:jc w:val="center"/>
              <w:rPr>
                <w:rFonts w:ascii="Times New Roman" w:hAnsi="Times New Roman"/>
                <w:sz w:val="24"/>
                <w:szCs w:val="24"/>
              </w:rPr>
            </w:pPr>
          </w:p>
        </w:tc>
        <w:tc>
          <w:tcPr>
            <w:tcW w:w="1406" w:type="dxa"/>
          </w:tcPr>
          <w:p w:rsidR="005619AB" w:rsidRPr="00890D72" w:rsidRDefault="005619AB" w:rsidP="00304373">
            <w:pPr>
              <w:widowControl w:val="0"/>
              <w:jc w:val="center"/>
              <w:rPr>
                <w:rFonts w:ascii="Times New Roman" w:hAnsi="Times New Roman"/>
                <w:sz w:val="24"/>
                <w:szCs w:val="24"/>
              </w:rPr>
            </w:pPr>
          </w:p>
        </w:tc>
        <w:tc>
          <w:tcPr>
            <w:tcW w:w="1584" w:type="dxa"/>
          </w:tcPr>
          <w:p w:rsidR="00304373" w:rsidRDefault="00304373" w:rsidP="005619AB">
            <w:pPr>
              <w:widowControl w:val="0"/>
              <w:jc w:val="right"/>
              <w:rPr>
                <w:rFonts w:ascii="Times New Roman" w:hAnsi="Times New Roman"/>
                <w:sz w:val="24"/>
                <w:szCs w:val="24"/>
              </w:rPr>
            </w:pPr>
          </w:p>
          <w:p w:rsidR="005619AB" w:rsidRDefault="00735FFB" w:rsidP="00735FFB">
            <w:pPr>
              <w:widowControl w:val="0"/>
              <w:jc w:val="right"/>
              <w:rPr>
                <w:rFonts w:ascii="Times New Roman" w:hAnsi="Times New Roman"/>
                <w:sz w:val="24"/>
                <w:szCs w:val="24"/>
              </w:rPr>
            </w:pPr>
            <w:r>
              <w:rPr>
                <w:rFonts w:ascii="Times New Roman" w:hAnsi="Times New Roman"/>
                <w:sz w:val="24"/>
                <w:szCs w:val="24"/>
              </w:rPr>
              <w:t>343</w:t>
            </w:r>
            <w:r w:rsidR="00BD5351">
              <w:rPr>
                <w:rFonts w:ascii="Times New Roman" w:hAnsi="Times New Roman"/>
                <w:sz w:val="24"/>
                <w:szCs w:val="24"/>
              </w:rPr>
              <w:t>.</w:t>
            </w:r>
            <w:r>
              <w:rPr>
                <w:rFonts w:ascii="Times New Roman" w:hAnsi="Times New Roman"/>
                <w:sz w:val="24"/>
                <w:szCs w:val="24"/>
              </w:rPr>
              <w:t>86</w:t>
            </w:r>
            <w:r w:rsidR="00BD5351">
              <w:rPr>
                <w:rFonts w:ascii="Times New Roman" w:hAnsi="Times New Roman"/>
                <w:sz w:val="24"/>
                <w:szCs w:val="24"/>
              </w:rPr>
              <w:t>0</w:t>
            </w:r>
          </w:p>
        </w:tc>
        <w:tc>
          <w:tcPr>
            <w:tcW w:w="1671" w:type="dxa"/>
          </w:tcPr>
          <w:p w:rsidR="00735FFB" w:rsidRDefault="00735FFB" w:rsidP="00304373">
            <w:pPr>
              <w:widowControl w:val="0"/>
              <w:jc w:val="center"/>
              <w:rPr>
                <w:rFonts w:ascii="Times New Roman" w:hAnsi="Times New Roman"/>
                <w:sz w:val="24"/>
                <w:szCs w:val="24"/>
              </w:rPr>
            </w:pPr>
          </w:p>
          <w:p w:rsidR="005619AB" w:rsidRPr="00890D72" w:rsidRDefault="00BD5351" w:rsidP="00304373">
            <w:pPr>
              <w:widowControl w:val="0"/>
              <w:jc w:val="center"/>
              <w:rPr>
                <w:rFonts w:ascii="Times New Roman" w:hAnsi="Times New Roman"/>
                <w:sz w:val="24"/>
                <w:szCs w:val="24"/>
              </w:rPr>
            </w:pPr>
            <w:r>
              <w:rPr>
                <w:rFonts w:ascii="Times New Roman" w:hAnsi="Times New Roman"/>
                <w:sz w:val="24"/>
                <w:szCs w:val="24"/>
              </w:rPr>
              <w:t>Nguồn 12 cấp miễn học phí</w:t>
            </w:r>
          </w:p>
        </w:tc>
      </w:tr>
      <w:tr w:rsidR="000B22B4" w:rsidRPr="00AF1E4D" w:rsidTr="009D5867">
        <w:trPr>
          <w:trHeight w:val="588"/>
        </w:trPr>
        <w:tc>
          <w:tcPr>
            <w:tcW w:w="659" w:type="dxa"/>
          </w:tcPr>
          <w:p w:rsidR="000B22B4" w:rsidRDefault="00735FFB" w:rsidP="00304373">
            <w:pPr>
              <w:widowControl w:val="0"/>
              <w:jc w:val="center"/>
              <w:rPr>
                <w:rFonts w:ascii="Times New Roman" w:hAnsi="Times New Roman"/>
                <w:b/>
                <w:sz w:val="24"/>
                <w:szCs w:val="24"/>
              </w:rPr>
            </w:pPr>
            <w:r>
              <w:rPr>
                <w:rFonts w:ascii="Times New Roman" w:hAnsi="Times New Roman"/>
                <w:b/>
                <w:sz w:val="24"/>
                <w:szCs w:val="24"/>
              </w:rPr>
              <w:t>4</w:t>
            </w:r>
          </w:p>
        </w:tc>
        <w:tc>
          <w:tcPr>
            <w:tcW w:w="1422" w:type="dxa"/>
          </w:tcPr>
          <w:p w:rsidR="000B22B4" w:rsidRPr="00B02E2D" w:rsidRDefault="000B22B4" w:rsidP="00304373">
            <w:pPr>
              <w:widowControl w:val="0"/>
              <w:rPr>
                <w:rFonts w:ascii="Times New Roman" w:hAnsi="Times New Roman"/>
                <w:b/>
                <w:sz w:val="24"/>
                <w:szCs w:val="24"/>
                <w:lang w:val="de-DE"/>
              </w:rPr>
            </w:pPr>
            <w:r>
              <w:rPr>
                <w:rFonts w:ascii="Times New Roman" w:hAnsi="Times New Roman"/>
                <w:b/>
                <w:sz w:val="24"/>
                <w:szCs w:val="24"/>
                <w:lang w:val="de-DE"/>
              </w:rPr>
              <w:t>Nguồn không thường xuyên</w:t>
            </w:r>
          </w:p>
        </w:tc>
        <w:tc>
          <w:tcPr>
            <w:tcW w:w="1128" w:type="dxa"/>
          </w:tcPr>
          <w:p w:rsidR="000B22B4" w:rsidRPr="00890D72" w:rsidRDefault="000B22B4" w:rsidP="00304373">
            <w:pPr>
              <w:widowControl w:val="0"/>
              <w:jc w:val="center"/>
              <w:rPr>
                <w:rFonts w:ascii="Times New Roman" w:hAnsi="Times New Roman"/>
                <w:sz w:val="24"/>
                <w:szCs w:val="24"/>
              </w:rPr>
            </w:pPr>
          </w:p>
        </w:tc>
        <w:tc>
          <w:tcPr>
            <w:tcW w:w="853" w:type="dxa"/>
          </w:tcPr>
          <w:p w:rsidR="000B22B4" w:rsidRPr="00890D72" w:rsidRDefault="000B22B4" w:rsidP="00304373">
            <w:pPr>
              <w:widowControl w:val="0"/>
              <w:jc w:val="center"/>
              <w:rPr>
                <w:rFonts w:ascii="Times New Roman" w:hAnsi="Times New Roman"/>
                <w:sz w:val="24"/>
                <w:szCs w:val="24"/>
              </w:rPr>
            </w:pPr>
          </w:p>
        </w:tc>
        <w:tc>
          <w:tcPr>
            <w:tcW w:w="1255" w:type="dxa"/>
          </w:tcPr>
          <w:p w:rsidR="000B22B4" w:rsidRPr="00890D72" w:rsidRDefault="000B22B4" w:rsidP="00304373">
            <w:pPr>
              <w:widowControl w:val="0"/>
              <w:jc w:val="center"/>
              <w:rPr>
                <w:rFonts w:ascii="Times New Roman" w:hAnsi="Times New Roman"/>
                <w:sz w:val="24"/>
                <w:szCs w:val="24"/>
              </w:rPr>
            </w:pPr>
          </w:p>
        </w:tc>
        <w:tc>
          <w:tcPr>
            <w:tcW w:w="1406" w:type="dxa"/>
          </w:tcPr>
          <w:p w:rsidR="000B22B4" w:rsidRPr="00890D72" w:rsidRDefault="000B22B4" w:rsidP="00304373">
            <w:pPr>
              <w:widowControl w:val="0"/>
              <w:jc w:val="center"/>
              <w:rPr>
                <w:rFonts w:ascii="Times New Roman" w:hAnsi="Times New Roman"/>
                <w:sz w:val="24"/>
                <w:szCs w:val="24"/>
              </w:rPr>
            </w:pPr>
          </w:p>
        </w:tc>
        <w:tc>
          <w:tcPr>
            <w:tcW w:w="1584" w:type="dxa"/>
          </w:tcPr>
          <w:p w:rsidR="00304373" w:rsidRDefault="00304373" w:rsidP="00304373">
            <w:pPr>
              <w:widowControl w:val="0"/>
              <w:jc w:val="right"/>
              <w:rPr>
                <w:rFonts w:ascii="Times New Roman" w:hAnsi="Times New Roman"/>
                <w:sz w:val="24"/>
                <w:szCs w:val="24"/>
              </w:rPr>
            </w:pPr>
          </w:p>
          <w:p w:rsidR="000B22B4" w:rsidRDefault="00BD5351" w:rsidP="00735FFB">
            <w:pPr>
              <w:widowControl w:val="0"/>
              <w:jc w:val="right"/>
              <w:rPr>
                <w:rFonts w:ascii="Times New Roman" w:hAnsi="Times New Roman"/>
                <w:sz w:val="24"/>
                <w:szCs w:val="24"/>
              </w:rPr>
            </w:pPr>
            <w:r>
              <w:rPr>
                <w:rFonts w:ascii="Times New Roman" w:hAnsi="Times New Roman"/>
                <w:sz w:val="24"/>
                <w:szCs w:val="24"/>
              </w:rPr>
              <w:t>2</w:t>
            </w:r>
            <w:r w:rsidR="00735FFB">
              <w:rPr>
                <w:rFonts w:ascii="Times New Roman" w:hAnsi="Times New Roman"/>
                <w:sz w:val="24"/>
                <w:szCs w:val="24"/>
              </w:rPr>
              <w:t>91</w:t>
            </w:r>
            <w:r w:rsidR="000B22B4">
              <w:rPr>
                <w:rFonts w:ascii="Times New Roman" w:hAnsi="Times New Roman"/>
                <w:sz w:val="24"/>
                <w:szCs w:val="24"/>
              </w:rPr>
              <w:t>.000</w:t>
            </w:r>
          </w:p>
        </w:tc>
        <w:tc>
          <w:tcPr>
            <w:tcW w:w="1671" w:type="dxa"/>
          </w:tcPr>
          <w:p w:rsidR="000B22B4" w:rsidRPr="00890D72" w:rsidRDefault="00BD5351" w:rsidP="00BD5351">
            <w:pPr>
              <w:widowControl w:val="0"/>
              <w:jc w:val="center"/>
              <w:rPr>
                <w:rFonts w:ascii="Times New Roman" w:hAnsi="Times New Roman"/>
                <w:sz w:val="24"/>
                <w:szCs w:val="24"/>
              </w:rPr>
            </w:pPr>
            <w:r>
              <w:rPr>
                <w:rFonts w:ascii="Times New Roman" w:hAnsi="Times New Roman"/>
                <w:sz w:val="24"/>
                <w:szCs w:val="24"/>
              </w:rPr>
              <w:t>Nguồn 18 Thưởng TN 73/2024</w:t>
            </w:r>
          </w:p>
        </w:tc>
      </w:tr>
      <w:tr w:rsidR="000B22B4" w:rsidRPr="00AF1E4D" w:rsidTr="009D5867">
        <w:trPr>
          <w:trHeight w:val="627"/>
        </w:trPr>
        <w:tc>
          <w:tcPr>
            <w:tcW w:w="659" w:type="dxa"/>
          </w:tcPr>
          <w:p w:rsidR="000B22B4" w:rsidRPr="007D589A" w:rsidRDefault="000B22B4" w:rsidP="00304373">
            <w:pPr>
              <w:widowControl w:val="0"/>
              <w:jc w:val="center"/>
              <w:rPr>
                <w:rFonts w:ascii="Times New Roman" w:hAnsi="Times New Roman"/>
                <w:b/>
                <w:sz w:val="24"/>
                <w:szCs w:val="24"/>
              </w:rPr>
            </w:pPr>
            <w:r>
              <w:rPr>
                <w:rFonts w:ascii="Times New Roman" w:hAnsi="Times New Roman"/>
                <w:b/>
                <w:sz w:val="24"/>
                <w:szCs w:val="24"/>
              </w:rPr>
              <w:t>II.</w:t>
            </w:r>
          </w:p>
        </w:tc>
        <w:tc>
          <w:tcPr>
            <w:tcW w:w="1422" w:type="dxa"/>
          </w:tcPr>
          <w:p w:rsidR="000B22B4" w:rsidRPr="00B02E2D" w:rsidRDefault="000B22B4" w:rsidP="00304373">
            <w:pPr>
              <w:widowControl w:val="0"/>
              <w:ind w:right="-113"/>
              <w:rPr>
                <w:rFonts w:ascii="Times New Roman" w:hAnsi="Times New Roman"/>
                <w:b/>
                <w:sz w:val="24"/>
                <w:szCs w:val="24"/>
                <w:lang w:val="de-DE"/>
              </w:rPr>
            </w:pPr>
            <w:r w:rsidRPr="00B02E2D">
              <w:rPr>
                <w:rFonts w:ascii="Times New Roman" w:hAnsi="Times New Roman"/>
                <w:b/>
                <w:sz w:val="24"/>
                <w:szCs w:val="24"/>
                <w:lang w:val="de-DE"/>
              </w:rPr>
              <w:t>CÁC KHOẢN THU KHÁC</w:t>
            </w:r>
          </w:p>
        </w:tc>
        <w:tc>
          <w:tcPr>
            <w:tcW w:w="1128" w:type="dxa"/>
          </w:tcPr>
          <w:p w:rsidR="000B22B4" w:rsidRPr="00890D72" w:rsidRDefault="000B22B4" w:rsidP="00304373">
            <w:pPr>
              <w:widowControl w:val="0"/>
              <w:jc w:val="center"/>
              <w:rPr>
                <w:rFonts w:ascii="Times New Roman" w:hAnsi="Times New Roman"/>
                <w:sz w:val="24"/>
                <w:szCs w:val="24"/>
              </w:rPr>
            </w:pPr>
          </w:p>
        </w:tc>
        <w:tc>
          <w:tcPr>
            <w:tcW w:w="853" w:type="dxa"/>
          </w:tcPr>
          <w:p w:rsidR="000B22B4" w:rsidRPr="00890D72" w:rsidRDefault="000B22B4" w:rsidP="00304373">
            <w:pPr>
              <w:widowControl w:val="0"/>
              <w:jc w:val="center"/>
              <w:rPr>
                <w:rFonts w:ascii="Times New Roman" w:hAnsi="Times New Roman"/>
                <w:sz w:val="24"/>
                <w:szCs w:val="24"/>
              </w:rPr>
            </w:pPr>
          </w:p>
        </w:tc>
        <w:tc>
          <w:tcPr>
            <w:tcW w:w="1255" w:type="dxa"/>
          </w:tcPr>
          <w:p w:rsidR="000B22B4" w:rsidRPr="00890D72" w:rsidRDefault="000B22B4" w:rsidP="00304373">
            <w:pPr>
              <w:widowControl w:val="0"/>
              <w:jc w:val="center"/>
              <w:rPr>
                <w:rFonts w:ascii="Times New Roman" w:hAnsi="Times New Roman"/>
                <w:sz w:val="24"/>
                <w:szCs w:val="24"/>
              </w:rPr>
            </w:pPr>
          </w:p>
        </w:tc>
        <w:tc>
          <w:tcPr>
            <w:tcW w:w="1406" w:type="dxa"/>
          </w:tcPr>
          <w:p w:rsidR="000B22B4" w:rsidRPr="00890D72" w:rsidRDefault="000B22B4" w:rsidP="00304373">
            <w:pPr>
              <w:widowControl w:val="0"/>
              <w:jc w:val="center"/>
              <w:rPr>
                <w:rFonts w:ascii="Times New Roman" w:hAnsi="Times New Roman"/>
                <w:sz w:val="24"/>
                <w:szCs w:val="24"/>
              </w:rPr>
            </w:pPr>
          </w:p>
        </w:tc>
        <w:tc>
          <w:tcPr>
            <w:tcW w:w="1584" w:type="dxa"/>
          </w:tcPr>
          <w:p w:rsidR="000B22B4" w:rsidRPr="00890D72" w:rsidRDefault="000B22B4" w:rsidP="00304373">
            <w:pPr>
              <w:widowControl w:val="0"/>
              <w:jc w:val="center"/>
              <w:rPr>
                <w:rFonts w:ascii="Times New Roman" w:hAnsi="Times New Roman"/>
                <w:sz w:val="24"/>
                <w:szCs w:val="24"/>
              </w:rPr>
            </w:pPr>
          </w:p>
        </w:tc>
        <w:tc>
          <w:tcPr>
            <w:tcW w:w="1671" w:type="dxa"/>
          </w:tcPr>
          <w:p w:rsidR="000B22B4" w:rsidRPr="00890D72" w:rsidRDefault="000B22B4" w:rsidP="00304373">
            <w:pPr>
              <w:widowControl w:val="0"/>
              <w:jc w:val="center"/>
              <w:rPr>
                <w:rFonts w:ascii="Times New Roman" w:hAnsi="Times New Roman"/>
                <w:sz w:val="24"/>
                <w:szCs w:val="24"/>
              </w:rPr>
            </w:pPr>
          </w:p>
        </w:tc>
      </w:tr>
      <w:tr w:rsidR="000B22B4" w:rsidRPr="00AF1E4D" w:rsidTr="009D5867">
        <w:trPr>
          <w:trHeight w:val="1709"/>
        </w:trPr>
        <w:tc>
          <w:tcPr>
            <w:tcW w:w="659" w:type="dxa"/>
            <w:vAlign w:val="center"/>
          </w:tcPr>
          <w:p w:rsidR="000B22B4" w:rsidRPr="00890D72" w:rsidRDefault="000B22B4" w:rsidP="00304373">
            <w:pPr>
              <w:widowControl w:val="0"/>
              <w:jc w:val="center"/>
              <w:rPr>
                <w:rFonts w:ascii="Times New Roman" w:hAnsi="Times New Roman"/>
                <w:sz w:val="24"/>
                <w:szCs w:val="24"/>
                <w:lang w:val="de-DE"/>
              </w:rPr>
            </w:pPr>
            <w:r w:rsidRPr="00890D72">
              <w:rPr>
                <w:rFonts w:ascii="Times New Roman" w:hAnsi="Times New Roman"/>
                <w:sz w:val="24"/>
                <w:szCs w:val="24"/>
                <w:lang w:val="de-DE"/>
              </w:rPr>
              <w:lastRenderedPageBreak/>
              <w:t>1</w:t>
            </w:r>
            <w:r>
              <w:rPr>
                <w:rFonts w:ascii="Times New Roman" w:hAnsi="Times New Roman"/>
                <w:sz w:val="24"/>
                <w:szCs w:val="24"/>
                <w:lang w:val="de-DE"/>
              </w:rPr>
              <w:t>.</w:t>
            </w:r>
          </w:p>
        </w:tc>
        <w:tc>
          <w:tcPr>
            <w:tcW w:w="1422" w:type="dxa"/>
            <w:vAlign w:val="center"/>
          </w:tcPr>
          <w:p w:rsidR="000B22B4" w:rsidRPr="00890D72" w:rsidRDefault="000B22B4" w:rsidP="00304373">
            <w:pPr>
              <w:spacing w:before="100" w:beforeAutospacing="1" w:after="100" w:afterAutospacing="1"/>
              <w:rPr>
                <w:rFonts w:ascii="Times New Roman" w:eastAsia="Times New Roman" w:hAnsi="Times New Roman"/>
                <w:color w:val="000000"/>
                <w:sz w:val="24"/>
                <w:szCs w:val="24"/>
              </w:rPr>
            </w:pPr>
            <w:r w:rsidRPr="00890D72">
              <w:rPr>
                <w:rFonts w:ascii="Times New Roman" w:eastAsia="Times New Roman" w:hAnsi="Times New Roman"/>
                <w:color w:val="000000"/>
                <w:sz w:val="24"/>
                <w:szCs w:val="24"/>
              </w:rPr>
              <w:t>Bảo hiểm y tế học sinh</w:t>
            </w:r>
          </w:p>
        </w:tc>
        <w:tc>
          <w:tcPr>
            <w:tcW w:w="1128" w:type="dxa"/>
            <w:vAlign w:val="center"/>
          </w:tcPr>
          <w:p w:rsidR="000B22B4" w:rsidRPr="00890D72" w:rsidRDefault="000B22B4" w:rsidP="00304373">
            <w:pPr>
              <w:spacing w:before="100" w:beforeAutospacing="1" w:after="100" w:afterAutospacing="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631.8 / năm</w:t>
            </w:r>
          </w:p>
        </w:tc>
        <w:tc>
          <w:tcPr>
            <w:tcW w:w="853" w:type="dxa"/>
            <w:vAlign w:val="center"/>
          </w:tcPr>
          <w:p w:rsidR="000B22B4" w:rsidRPr="00890D72" w:rsidRDefault="00BD5351" w:rsidP="00304373">
            <w:pPr>
              <w:spacing w:before="100" w:beforeAutospacing="1" w:after="100" w:afterAutospacing="1"/>
              <w:rPr>
                <w:rFonts w:ascii="Times New Roman" w:eastAsia="Times New Roman" w:hAnsi="Times New Roman"/>
                <w:color w:val="000000"/>
                <w:sz w:val="24"/>
                <w:szCs w:val="24"/>
              </w:rPr>
            </w:pPr>
            <w:r>
              <w:rPr>
                <w:rFonts w:ascii="Times New Roman" w:eastAsia="Times New Roman" w:hAnsi="Times New Roman"/>
                <w:color w:val="000000"/>
                <w:sz w:val="24"/>
                <w:szCs w:val="24"/>
              </w:rPr>
              <w:t>500</w:t>
            </w:r>
          </w:p>
        </w:tc>
        <w:tc>
          <w:tcPr>
            <w:tcW w:w="1255" w:type="dxa"/>
            <w:vAlign w:val="center"/>
          </w:tcPr>
          <w:p w:rsidR="000B22B4" w:rsidRPr="00890D72" w:rsidRDefault="00BD5351" w:rsidP="00BD5351">
            <w:pPr>
              <w:spacing w:before="100" w:beforeAutospacing="1" w:after="100" w:afterAutospacing="1"/>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476</w:t>
            </w:r>
          </w:p>
        </w:tc>
        <w:tc>
          <w:tcPr>
            <w:tcW w:w="1406" w:type="dxa"/>
            <w:vAlign w:val="center"/>
          </w:tcPr>
          <w:p w:rsidR="000B22B4" w:rsidRPr="00890D72" w:rsidRDefault="000B22B4" w:rsidP="00304373">
            <w:pPr>
              <w:spacing w:before="100" w:beforeAutospacing="1" w:after="100" w:afterAutospacing="1"/>
              <w:jc w:val="right"/>
              <w:rPr>
                <w:rFonts w:ascii="Times New Roman" w:eastAsia="Times New Roman" w:hAnsi="Times New Roman"/>
                <w:color w:val="000000"/>
                <w:sz w:val="24"/>
                <w:szCs w:val="24"/>
              </w:rPr>
            </w:pPr>
          </w:p>
        </w:tc>
        <w:tc>
          <w:tcPr>
            <w:tcW w:w="1584" w:type="dxa"/>
            <w:vAlign w:val="center"/>
          </w:tcPr>
          <w:p w:rsidR="000B22B4" w:rsidRPr="00890D72" w:rsidRDefault="00BD5351" w:rsidP="00BD5351">
            <w:pPr>
              <w:spacing w:before="100" w:beforeAutospacing="1" w:after="100" w:afterAutospacing="1"/>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300.736,8</w:t>
            </w:r>
          </w:p>
        </w:tc>
        <w:tc>
          <w:tcPr>
            <w:tcW w:w="1671" w:type="dxa"/>
            <w:vAlign w:val="center"/>
          </w:tcPr>
          <w:p w:rsidR="000B22B4" w:rsidRPr="005D4275" w:rsidRDefault="000B22B4" w:rsidP="00304373">
            <w:pPr>
              <w:rPr>
                <w:rFonts w:ascii="Times New Roman" w:hAnsi="Times New Roman"/>
                <w:bCs/>
                <w:color w:val="000000"/>
                <w:sz w:val="16"/>
                <w:szCs w:val="16"/>
                <w:lang w:val="fr-FR"/>
              </w:rPr>
            </w:pPr>
            <w:r w:rsidRPr="005D4275">
              <w:rPr>
                <w:rFonts w:ascii="Times New Roman" w:hAnsi="Times New Roman"/>
                <w:color w:val="EE0000"/>
                <w:sz w:val="16"/>
                <w:szCs w:val="16"/>
                <w:lang w:val="fr-FR"/>
              </w:rPr>
              <w:t>CV336/BHXH-QLTST ngày 21/8/2025</w:t>
            </w:r>
            <w:r>
              <w:rPr>
                <w:rFonts w:ascii="Times New Roman" w:hAnsi="Times New Roman"/>
                <w:color w:val="EE0000"/>
                <w:sz w:val="16"/>
                <w:szCs w:val="16"/>
                <w:lang w:val="fr-FR"/>
              </w:rPr>
              <w:t xml:space="preserve"> của</w:t>
            </w:r>
          </w:p>
          <w:p w:rsidR="000B22B4" w:rsidRPr="00FB762D" w:rsidRDefault="000B22B4" w:rsidP="00FB762D">
            <w:pPr>
              <w:rPr>
                <w:rFonts w:ascii="Times New Roman" w:eastAsia="Times New Roman" w:hAnsi="Times New Roman"/>
                <w:iCs/>
                <w:sz w:val="16"/>
                <w:szCs w:val="16"/>
              </w:rPr>
            </w:pPr>
            <w:r w:rsidRPr="002D2A4E">
              <w:rPr>
                <w:rFonts w:ascii="Times New Roman" w:eastAsia="Times New Roman" w:hAnsi="Times New Roman"/>
                <w:iCs/>
                <w:sz w:val="16"/>
                <w:szCs w:val="16"/>
              </w:rPr>
              <w:t>Bảo hiểm xã hội tỉnh hướng dẫn thực hiện bảo hiểm y tế học sinh năm học 202</w:t>
            </w:r>
            <w:r>
              <w:rPr>
                <w:rFonts w:ascii="Times New Roman" w:eastAsia="Times New Roman" w:hAnsi="Times New Roman"/>
                <w:iCs/>
                <w:sz w:val="16"/>
                <w:szCs w:val="16"/>
              </w:rPr>
              <w:t>5</w:t>
            </w:r>
            <w:r w:rsidRPr="002D2A4E">
              <w:rPr>
                <w:rFonts w:ascii="Times New Roman" w:eastAsia="Times New Roman" w:hAnsi="Times New Roman"/>
                <w:iCs/>
                <w:sz w:val="16"/>
                <w:szCs w:val="16"/>
              </w:rPr>
              <w:t>-202</w:t>
            </w:r>
            <w:r>
              <w:rPr>
                <w:rFonts w:ascii="Times New Roman" w:eastAsia="Times New Roman" w:hAnsi="Times New Roman"/>
                <w:iCs/>
                <w:sz w:val="16"/>
                <w:szCs w:val="16"/>
              </w:rPr>
              <w:t>6</w:t>
            </w:r>
            <w:r w:rsidR="00FB762D">
              <w:rPr>
                <w:rFonts w:ascii="Times New Roman" w:eastAsia="Times New Roman" w:hAnsi="Times New Roman"/>
                <w:iCs/>
                <w:sz w:val="16"/>
                <w:szCs w:val="16"/>
              </w:rPr>
              <w:t xml:space="preserve">)     </w:t>
            </w:r>
          </w:p>
        </w:tc>
      </w:tr>
      <w:tr w:rsidR="000B22B4" w:rsidRPr="00AF1E4D" w:rsidTr="00FB762D">
        <w:trPr>
          <w:trHeight w:val="1265"/>
        </w:trPr>
        <w:tc>
          <w:tcPr>
            <w:tcW w:w="659" w:type="dxa"/>
            <w:vAlign w:val="center"/>
          </w:tcPr>
          <w:p w:rsidR="000B22B4" w:rsidRPr="00890D72" w:rsidRDefault="000B22B4" w:rsidP="00304373">
            <w:pPr>
              <w:widowControl w:val="0"/>
              <w:jc w:val="center"/>
              <w:rPr>
                <w:rFonts w:ascii="Times New Roman" w:hAnsi="Times New Roman"/>
                <w:sz w:val="24"/>
                <w:szCs w:val="24"/>
                <w:lang w:val="de-DE"/>
              </w:rPr>
            </w:pPr>
            <w:r>
              <w:rPr>
                <w:rFonts w:ascii="Times New Roman" w:hAnsi="Times New Roman"/>
                <w:sz w:val="24"/>
                <w:szCs w:val="24"/>
                <w:lang w:val="de-DE"/>
              </w:rPr>
              <w:t>2.</w:t>
            </w:r>
          </w:p>
        </w:tc>
        <w:tc>
          <w:tcPr>
            <w:tcW w:w="1422" w:type="dxa"/>
            <w:vAlign w:val="center"/>
          </w:tcPr>
          <w:p w:rsidR="000B22B4" w:rsidRPr="00890D72" w:rsidRDefault="000B22B4" w:rsidP="00304373">
            <w:pPr>
              <w:widowControl w:val="0"/>
              <w:rPr>
                <w:rFonts w:ascii="Times New Roman" w:hAnsi="Times New Roman"/>
                <w:i/>
                <w:sz w:val="24"/>
                <w:szCs w:val="24"/>
                <w:lang w:val="de-DE"/>
              </w:rPr>
            </w:pPr>
            <w:r>
              <w:rPr>
                <w:rFonts w:ascii="Times New Roman" w:eastAsia="Times New Roman" w:hAnsi="Times New Roman"/>
                <w:color w:val="000000"/>
                <w:sz w:val="24"/>
                <w:szCs w:val="24"/>
              </w:rPr>
              <w:t>Dịch vụ trông giữ xe đạp HS</w:t>
            </w:r>
          </w:p>
        </w:tc>
        <w:tc>
          <w:tcPr>
            <w:tcW w:w="1128" w:type="dxa"/>
            <w:vAlign w:val="center"/>
          </w:tcPr>
          <w:p w:rsidR="000B22B4" w:rsidRPr="00944156" w:rsidRDefault="000B22B4" w:rsidP="00304373">
            <w:pPr>
              <w:widowControl w:val="0"/>
              <w:jc w:val="center"/>
              <w:rPr>
                <w:rFonts w:ascii="Times New Roman" w:hAnsi="Times New Roman"/>
                <w:sz w:val="24"/>
                <w:szCs w:val="24"/>
                <w:lang w:val="de-DE"/>
              </w:rPr>
            </w:pPr>
            <w:r>
              <w:rPr>
                <w:rFonts w:ascii="Times New Roman" w:hAnsi="Times New Roman"/>
                <w:sz w:val="24"/>
                <w:szCs w:val="24"/>
                <w:lang w:val="de-DE"/>
              </w:rPr>
              <w:t>10</w:t>
            </w:r>
          </w:p>
        </w:tc>
        <w:tc>
          <w:tcPr>
            <w:tcW w:w="853" w:type="dxa"/>
            <w:vAlign w:val="center"/>
          </w:tcPr>
          <w:p w:rsidR="000B22B4" w:rsidRPr="00944156" w:rsidRDefault="00BD5351" w:rsidP="00304373">
            <w:pPr>
              <w:widowControl w:val="0"/>
              <w:rPr>
                <w:rFonts w:ascii="Times New Roman" w:hAnsi="Times New Roman"/>
                <w:sz w:val="24"/>
                <w:szCs w:val="24"/>
                <w:lang w:val="de-DE"/>
              </w:rPr>
            </w:pPr>
            <w:r>
              <w:rPr>
                <w:rFonts w:ascii="Times New Roman" w:hAnsi="Times New Roman"/>
                <w:sz w:val="24"/>
                <w:szCs w:val="24"/>
                <w:lang w:val="de-DE"/>
              </w:rPr>
              <w:t>500</w:t>
            </w:r>
          </w:p>
        </w:tc>
        <w:tc>
          <w:tcPr>
            <w:tcW w:w="1255" w:type="dxa"/>
            <w:vAlign w:val="center"/>
          </w:tcPr>
          <w:p w:rsidR="000B22B4" w:rsidRPr="00944156" w:rsidRDefault="00BD5351" w:rsidP="00304373">
            <w:pPr>
              <w:widowControl w:val="0"/>
              <w:jc w:val="right"/>
              <w:rPr>
                <w:rFonts w:ascii="Times New Roman" w:hAnsi="Times New Roman"/>
                <w:sz w:val="24"/>
                <w:szCs w:val="24"/>
                <w:lang w:val="de-DE"/>
              </w:rPr>
            </w:pPr>
            <w:r>
              <w:rPr>
                <w:rFonts w:ascii="Times New Roman" w:hAnsi="Times New Roman"/>
                <w:sz w:val="24"/>
                <w:szCs w:val="24"/>
                <w:lang w:val="de-DE"/>
              </w:rPr>
              <w:t>336</w:t>
            </w:r>
          </w:p>
        </w:tc>
        <w:tc>
          <w:tcPr>
            <w:tcW w:w="1406" w:type="dxa"/>
            <w:vAlign w:val="center"/>
          </w:tcPr>
          <w:p w:rsidR="000B22B4" w:rsidRPr="00944156" w:rsidRDefault="000B22B4" w:rsidP="00304373">
            <w:pPr>
              <w:widowControl w:val="0"/>
              <w:jc w:val="right"/>
              <w:rPr>
                <w:rFonts w:ascii="Times New Roman" w:hAnsi="Times New Roman"/>
                <w:sz w:val="24"/>
                <w:szCs w:val="24"/>
                <w:lang w:val="de-DE"/>
              </w:rPr>
            </w:pPr>
          </w:p>
        </w:tc>
        <w:tc>
          <w:tcPr>
            <w:tcW w:w="1584" w:type="dxa"/>
            <w:vAlign w:val="center"/>
          </w:tcPr>
          <w:p w:rsidR="000B22B4" w:rsidRPr="00944156" w:rsidRDefault="00BD5351" w:rsidP="00BD5351">
            <w:pPr>
              <w:widowControl w:val="0"/>
              <w:jc w:val="right"/>
              <w:rPr>
                <w:rFonts w:ascii="Times New Roman" w:hAnsi="Times New Roman"/>
                <w:sz w:val="24"/>
                <w:szCs w:val="24"/>
                <w:lang w:val="de-DE"/>
              </w:rPr>
            </w:pPr>
            <w:r>
              <w:rPr>
                <w:rFonts w:ascii="Times New Roman" w:hAnsi="Times New Roman"/>
                <w:sz w:val="24"/>
                <w:szCs w:val="24"/>
                <w:lang w:val="de-DE"/>
              </w:rPr>
              <w:t>3</w:t>
            </w:r>
            <w:r w:rsidR="000B22B4">
              <w:rPr>
                <w:rFonts w:ascii="Times New Roman" w:hAnsi="Times New Roman"/>
                <w:sz w:val="24"/>
                <w:szCs w:val="24"/>
                <w:lang w:val="de-DE"/>
              </w:rPr>
              <w:t>0.</w:t>
            </w:r>
            <w:r>
              <w:rPr>
                <w:rFonts w:ascii="Times New Roman" w:hAnsi="Times New Roman"/>
                <w:sz w:val="24"/>
                <w:szCs w:val="24"/>
                <w:lang w:val="de-DE"/>
              </w:rPr>
              <w:t>24</w:t>
            </w:r>
            <w:r w:rsidR="000B22B4">
              <w:rPr>
                <w:rFonts w:ascii="Times New Roman" w:hAnsi="Times New Roman"/>
                <w:sz w:val="24"/>
                <w:szCs w:val="24"/>
                <w:lang w:val="de-DE"/>
              </w:rPr>
              <w:t>0</w:t>
            </w:r>
          </w:p>
        </w:tc>
        <w:tc>
          <w:tcPr>
            <w:tcW w:w="1671" w:type="dxa"/>
          </w:tcPr>
          <w:p w:rsidR="000B22B4" w:rsidRPr="002D2A4E" w:rsidRDefault="000B22B4" w:rsidP="00304373">
            <w:pPr>
              <w:widowControl w:val="0"/>
              <w:rPr>
                <w:rFonts w:ascii="Times New Roman" w:hAnsi="Times New Roman"/>
                <w:sz w:val="16"/>
                <w:szCs w:val="16"/>
                <w:lang w:val="de-DE"/>
              </w:rPr>
            </w:pPr>
            <w:r w:rsidRPr="002D2A4E">
              <w:rPr>
                <w:rFonts w:ascii="Times New Roman" w:eastAsia="Times New Roman" w:hAnsi="Times New Roman"/>
                <w:i/>
                <w:iCs/>
                <w:sz w:val="16"/>
                <w:szCs w:val="16"/>
                <w:lang w:val="de-DE"/>
              </w:rPr>
              <w:t>NQ</w:t>
            </w:r>
            <w:r>
              <w:rPr>
                <w:rFonts w:ascii="Times New Roman" w:eastAsia="Times New Roman" w:hAnsi="Times New Roman"/>
                <w:i/>
                <w:iCs/>
                <w:sz w:val="16"/>
                <w:szCs w:val="16"/>
                <w:lang w:val="de-DE"/>
              </w:rPr>
              <w:t>30/</w:t>
            </w:r>
            <w:r w:rsidRPr="002D2A4E">
              <w:rPr>
                <w:rFonts w:ascii="Times New Roman" w:eastAsia="Times New Roman" w:hAnsi="Times New Roman"/>
                <w:i/>
                <w:iCs/>
                <w:sz w:val="16"/>
                <w:szCs w:val="16"/>
                <w:lang w:val="de-DE"/>
              </w:rPr>
              <w:t>202</w:t>
            </w:r>
            <w:r>
              <w:rPr>
                <w:rFonts w:ascii="Times New Roman" w:eastAsia="Times New Roman" w:hAnsi="Times New Roman"/>
                <w:i/>
                <w:iCs/>
                <w:sz w:val="16"/>
                <w:szCs w:val="16"/>
                <w:lang w:val="de-DE"/>
              </w:rPr>
              <w:t>5</w:t>
            </w:r>
            <w:r w:rsidRPr="002D2A4E">
              <w:rPr>
                <w:rFonts w:ascii="Times New Roman" w:eastAsia="Times New Roman" w:hAnsi="Times New Roman"/>
                <w:i/>
                <w:iCs/>
                <w:sz w:val="16"/>
                <w:szCs w:val="16"/>
                <w:lang w:val="de-DE"/>
              </w:rPr>
              <w:t xml:space="preserve">/NQ-HĐND ngày </w:t>
            </w:r>
            <w:r>
              <w:rPr>
                <w:rFonts w:ascii="Times New Roman" w:eastAsia="Times New Roman" w:hAnsi="Times New Roman"/>
                <w:i/>
                <w:iCs/>
                <w:sz w:val="16"/>
                <w:szCs w:val="16"/>
                <w:lang w:val="de-DE"/>
              </w:rPr>
              <w:t>09/12/2025</w:t>
            </w:r>
            <w:r w:rsidRPr="002D2A4E">
              <w:rPr>
                <w:rFonts w:ascii="Times New Roman" w:eastAsia="Times New Roman" w:hAnsi="Times New Roman"/>
                <w:i/>
                <w:iCs/>
                <w:sz w:val="16"/>
                <w:szCs w:val="16"/>
                <w:lang w:val="de-DE"/>
              </w:rPr>
              <w:t xml:space="preserve"> </w:t>
            </w:r>
            <w:r w:rsidRPr="002D2A4E">
              <w:rPr>
                <w:rFonts w:ascii="Times New Roman" w:hAnsi="Times New Roman"/>
                <w:sz w:val="16"/>
                <w:szCs w:val="16"/>
                <w:lang w:val="de-DE"/>
              </w:rPr>
              <w:t xml:space="preserve">của HĐND tỉnh </w:t>
            </w:r>
            <w:r>
              <w:rPr>
                <w:rFonts w:ascii="Times New Roman" w:hAnsi="Times New Roman"/>
                <w:sz w:val="16"/>
                <w:szCs w:val="16"/>
                <w:lang w:val="de-DE"/>
              </w:rPr>
              <w:t xml:space="preserve">Ninh Bình </w:t>
            </w:r>
            <w:r w:rsidRPr="002D2A4E">
              <w:rPr>
                <w:rFonts w:ascii="Times New Roman" w:hAnsi="Times New Roman"/>
                <w:sz w:val="16"/>
                <w:szCs w:val="16"/>
                <w:lang w:val="de-DE"/>
              </w:rPr>
              <w:t>về quy định mức giá dịch vụ trông giữ xe đạp.</w:t>
            </w:r>
          </w:p>
        </w:tc>
      </w:tr>
      <w:tr w:rsidR="000B22B4" w:rsidRPr="00AF1E4D" w:rsidTr="009D5867">
        <w:trPr>
          <w:trHeight w:val="570"/>
        </w:trPr>
        <w:tc>
          <w:tcPr>
            <w:tcW w:w="659" w:type="dxa"/>
            <w:vAlign w:val="center"/>
          </w:tcPr>
          <w:p w:rsidR="000B22B4" w:rsidRDefault="000B22B4" w:rsidP="00304373">
            <w:pPr>
              <w:widowControl w:val="0"/>
              <w:jc w:val="center"/>
              <w:rPr>
                <w:rFonts w:ascii="Times New Roman" w:hAnsi="Times New Roman"/>
                <w:sz w:val="24"/>
                <w:szCs w:val="24"/>
                <w:lang w:val="de-DE"/>
              </w:rPr>
            </w:pPr>
            <w:r>
              <w:rPr>
                <w:rFonts w:ascii="Times New Roman" w:hAnsi="Times New Roman"/>
                <w:sz w:val="24"/>
                <w:szCs w:val="24"/>
                <w:lang w:val="de-DE"/>
              </w:rPr>
              <w:t>3.</w:t>
            </w:r>
          </w:p>
        </w:tc>
        <w:tc>
          <w:tcPr>
            <w:tcW w:w="1422" w:type="dxa"/>
            <w:vAlign w:val="center"/>
          </w:tcPr>
          <w:p w:rsidR="000B22B4" w:rsidRDefault="000B22B4" w:rsidP="00304373">
            <w:pPr>
              <w:widowContro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Nước uống </w:t>
            </w:r>
          </w:p>
        </w:tc>
        <w:tc>
          <w:tcPr>
            <w:tcW w:w="1128" w:type="dxa"/>
            <w:vAlign w:val="center"/>
          </w:tcPr>
          <w:p w:rsidR="000B22B4" w:rsidRDefault="000B22B4" w:rsidP="00304373">
            <w:pPr>
              <w:widowControl w:val="0"/>
              <w:jc w:val="center"/>
              <w:rPr>
                <w:rFonts w:ascii="Times New Roman" w:hAnsi="Times New Roman"/>
                <w:sz w:val="24"/>
                <w:szCs w:val="24"/>
                <w:lang w:val="de-DE"/>
              </w:rPr>
            </w:pPr>
            <w:r>
              <w:rPr>
                <w:rFonts w:ascii="Times New Roman" w:hAnsi="Times New Roman"/>
                <w:sz w:val="24"/>
                <w:szCs w:val="24"/>
                <w:lang w:val="de-DE"/>
              </w:rPr>
              <w:t>10</w:t>
            </w:r>
          </w:p>
        </w:tc>
        <w:tc>
          <w:tcPr>
            <w:tcW w:w="853" w:type="dxa"/>
            <w:vAlign w:val="center"/>
          </w:tcPr>
          <w:p w:rsidR="000B22B4" w:rsidRDefault="00BD5351" w:rsidP="00BD5351">
            <w:pPr>
              <w:widowControl w:val="0"/>
              <w:rPr>
                <w:rFonts w:ascii="Times New Roman" w:hAnsi="Times New Roman"/>
                <w:sz w:val="24"/>
                <w:szCs w:val="24"/>
                <w:lang w:val="de-DE"/>
              </w:rPr>
            </w:pPr>
            <w:r>
              <w:rPr>
                <w:rFonts w:ascii="Times New Roman" w:hAnsi="Times New Roman"/>
                <w:sz w:val="24"/>
                <w:szCs w:val="24"/>
                <w:lang w:val="de-DE"/>
              </w:rPr>
              <w:t>500</w:t>
            </w:r>
          </w:p>
        </w:tc>
        <w:tc>
          <w:tcPr>
            <w:tcW w:w="1255" w:type="dxa"/>
            <w:vAlign w:val="center"/>
          </w:tcPr>
          <w:p w:rsidR="000B22B4" w:rsidRDefault="00BD5351" w:rsidP="00304373">
            <w:pPr>
              <w:widowControl w:val="0"/>
              <w:jc w:val="right"/>
              <w:rPr>
                <w:rFonts w:ascii="Times New Roman" w:hAnsi="Times New Roman"/>
                <w:sz w:val="24"/>
                <w:szCs w:val="24"/>
                <w:lang w:val="de-DE"/>
              </w:rPr>
            </w:pPr>
            <w:r>
              <w:rPr>
                <w:rFonts w:ascii="Times New Roman" w:hAnsi="Times New Roman"/>
                <w:sz w:val="24"/>
                <w:szCs w:val="24"/>
                <w:lang w:val="de-DE"/>
              </w:rPr>
              <w:t>478</w:t>
            </w:r>
          </w:p>
        </w:tc>
        <w:tc>
          <w:tcPr>
            <w:tcW w:w="1406" w:type="dxa"/>
            <w:vAlign w:val="center"/>
          </w:tcPr>
          <w:p w:rsidR="000B22B4" w:rsidRDefault="000B22B4" w:rsidP="00BD5351">
            <w:pPr>
              <w:widowControl w:val="0"/>
              <w:jc w:val="right"/>
              <w:rPr>
                <w:rFonts w:ascii="Times New Roman" w:hAnsi="Times New Roman"/>
                <w:sz w:val="24"/>
                <w:szCs w:val="24"/>
                <w:lang w:val="de-DE"/>
              </w:rPr>
            </w:pPr>
            <w:r>
              <w:rPr>
                <w:rFonts w:ascii="Times New Roman" w:hAnsi="Times New Roman"/>
                <w:sz w:val="24"/>
                <w:szCs w:val="24"/>
                <w:lang w:val="de-DE"/>
              </w:rPr>
              <w:t>2</w:t>
            </w:r>
            <w:r w:rsidR="00BD5351">
              <w:rPr>
                <w:rFonts w:ascii="Times New Roman" w:hAnsi="Times New Roman"/>
                <w:sz w:val="24"/>
                <w:szCs w:val="24"/>
                <w:lang w:val="de-DE"/>
              </w:rPr>
              <w:t>2</w:t>
            </w:r>
          </w:p>
        </w:tc>
        <w:tc>
          <w:tcPr>
            <w:tcW w:w="1584" w:type="dxa"/>
            <w:vAlign w:val="center"/>
          </w:tcPr>
          <w:p w:rsidR="000B22B4" w:rsidRDefault="00BD5351" w:rsidP="00BD5351">
            <w:pPr>
              <w:widowControl w:val="0"/>
              <w:jc w:val="right"/>
              <w:rPr>
                <w:rFonts w:ascii="Times New Roman" w:hAnsi="Times New Roman"/>
                <w:sz w:val="24"/>
                <w:szCs w:val="24"/>
                <w:lang w:val="de-DE"/>
              </w:rPr>
            </w:pPr>
            <w:r>
              <w:rPr>
                <w:rFonts w:ascii="Times New Roman" w:hAnsi="Times New Roman"/>
                <w:sz w:val="24"/>
                <w:szCs w:val="24"/>
                <w:lang w:val="de-DE"/>
              </w:rPr>
              <w:t>43</w:t>
            </w:r>
            <w:r w:rsidR="000B22B4">
              <w:rPr>
                <w:rFonts w:ascii="Times New Roman" w:hAnsi="Times New Roman"/>
                <w:sz w:val="24"/>
                <w:szCs w:val="24"/>
                <w:lang w:val="de-DE"/>
              </w:rPr>
              <w:t>.0</w:t>
            </w:r>
            <w:r>
              <w:rPr>
                <w:rFonts w:ascii="Times New Roman" w:hAnsi="Times New Roman"/>
                <w:sz w:val="24"/>
                <w:szCs w:val="24"/>
                <w:lang w:val="de-DE"/>
              </w:rPr>
              <w:t>2</w:t>
            </w:r>
            <w:r w:rsidR="000B22B4">
              <w:rPr>
                <w:rFonts w:ascii="Times New Roman" w:hAnsi="Times New Roman"/>
                <w:sz w:val="24"/>
                <w:szCs w:val="24"/>
                <w:lang w:val="de-DE"/>
              </w:rPr>
              <w:t>0</w:t>
            </w:r>
          </w:p>
        </w:tc>
        <w:tc>
          <w:tcPr>
            <w:tcW w:w="1671" w:type="dxa"/>
          </w:tcPr>
          <w:p w:rsidR="000B22B4" w:rsidRPr="002D2A4E" w:rsidRDefault="000B22B4" w:rsidP="00304373">
            <w:pPr>
              <w:widowControl w:val="0"/>
              <w:rPr>
                <w:rFonts w:ascii="Times New Roman" w:hAnsi="Times New Roman"/>
                <w:sz w:val="16"/>
                <w:szCs w:val="16"/>
                <w:lang w:val="de-DE"/>
              </w:rPr>
            </w:pPr>
            <w:r w:rsidRPr="002D2A4E">
              <w:rPr>
                <w:rFonts w:ascii="Times New Roman" w:eastAsia="Times New Roman" w:hAnsi="Times New Roman"/>
                <w:i/>
                <w:iCs/>
                <w:sz w:val="16"/>
                <w:szCs w:val="16"/>
                <w:lang w:val="de-DE"/>
              </w:rPr>
              <w:t>NQ</w:t>
            </w:r>
            <w:r>
              <w:rPr>
                <w:rFonts w:ascii="Times New Roman" w:eastAsia="Times New Roman" w:hAnsi="Times New Roman"/>
                <w:i/>
                <w:iCs/>
                <w:sz w:val="16"/>
                <w:szCs w:val="16"/>
                <w:lang w:val="de-DE"/>
              </w:rPr>
              <w:t>30/</w:t>
            </w:r>
            <w:r w:rsidRPr="002D2A4E">
              <w:rPr>
                <w:rFonts w:ascii="Times New Roman" w:eastAsia="Times New Roman" w:hAnsi="Times New Roman"/>
                <w:i/>
                <w:iCs/>
                <w:sz w:val="16"/>
                <w:szCs w:val="16"/>
                <w:lang w:val="de-DE"/>
              </w:rPr>
              <w:t>202</w:t>
            </w:r>
            <w:r>
              <w:rPr>
                <w:rFonts w:ascii="Times New Roman" w:eastAsia="Times New Roman" w:hAnsi="Times New Roman"/>
                <w:i/>
                <w:iCs/>
                <w:sz w:val="16"/>
                <w:szCs w:val="16"/>
                <w:lang w:val="de-DE"/>
              </w:rPr>
              <w:t>5</w:t>
            </w:r>
            <w:r w:rsidRPr="002D2A4E">
              <w:rPr>
                <w:rFonts w:ascii="Times New Roman" w:eastAsia="Times New Roman" w:hAnsi="Times New Roman"/>
                <w:i/>
                <w:iCs/>
                <w:sz w:val="16"/>
                <w:szCs w:val="16"/>
                <w:lang w:val="de-DE"/>
              </w:rPr>
              <w:t xml:space="preserve">/NQ-HĐND ngày </w:t>
            </w:r>
            <w:r>
              <w:rPr>
                <w:rFonts w:ascii="Times New Roman" w:eastAsia="Times New Roman" w:hAnsi="Times New Roman"/>
                <w:i/>
                <w:iCs/>
                <w:sz w:val="16"/>
                <w:szCs w:val="16"/>
                <w:lang w:val="de-DE"/>
              </w:rPr>
              <w:t>09/12/2025</w:t>
            </w:r>
            <w:r w:rsidRPr="002D2A4E">
              <w:rPr>
                <w:rFonts w:ascii="Times New Roman" w:eastAsia="Times New Roman" w:hAnsi="Times New Roman"/>
                <w:i/>
                <w:iCs/>
                <w:sz w:val="16"/>
                <w:szCs w:val="16"/>
                <w:lang w:val="de-DE"/>
              </w:rPr>
              <w:t xml:space="preserve"> </w:t>
            </w:r>
            <w:r w:rsidRPr="002D2A4E">
              <w:rPr>
                <w:rFonts w:ascii="Times New Roman" w:hAnsi="Times New Roman"/>
                <w:sz w:val="16"/>
                <w:szCs w:val="16"/>
                <w:lang w:val="de-DE"/>
              </w:rPr>
              <w:t xml:space="preserve">của HĐND tỉnh </w:t>
            </w:r>
            <w:r>
              <w:rPr>
                <w:rFonts w:ascii="Times New Roman" w:hAnsi="Times New Roman"/>
                <w:sz w:val="16"/>
                <w:szCs w:val="16"/>
                <w:lang w:val="de-DE"/>
              </w:rPr>
              <w:t>Ninh Bình</w:t>
            </w:r>
          </w:p>
        </w:tc>
      </w:tr>
    </w:tbl>
    <w:p w:rsidR="000B22B4" w:rsidRDefault="000B22B4" w:rsidP="000B22B4">
      <w:pPr>
        <w:widowControl w:val="0"/>
        <w:spacing w:after="0" w:line="240" w:lineRule="auto"/>
        <w:rPr>
          <w:rFonts w:ascii="Times New Roman" w:hAnsi="Times New Roman" w:cs="Times New Roman"/>
          <w:b/>
          <w:iCs/>
          <w:sz w:val="28"/>
          <w:szCs w:val="28"/>
        </w:rPr>
      </w:pPr>
    </w:p>
    <w:p w:rsidR="000B22B4" w:rsidRPr="00E51319" w:rsidRDefault="000B22B4" w:rsidP="000B22B4">
      <w:pPr>
        <w:widowControl w:val="0"/>
        <w:spacing w:after="0" w:line="240" w:lineRule="auto"/>
        <w:rPr>
          <w:rFonts w:ascii="Times New Roman" w:hAnsi="Times New Roman" w:cs="Times New Roman"/>
          <w:b/>
          <w:iCs/>
          <w:sz w:val="28"/>
          <w:szCs w:val="28"/>
        </w:rPr>
      </w:pPr>
      <w:r w:rsidRPr="00E51319">
        <w:rPr>
          <w:rFonts w:ascii="Times New Roman" w:hAnsi="Times New Roman" w:cs="Times New Roman"/>
          <w:b/>
          <w:iCs/>
          <w:sz w:val="28"/>
          <w:szCs w:val="28"/>
        </w:rPr>
        <w:t xml:space="preserve">2. Kế hoạch chi </w:t>
      </w:r>
    </w:p>
    <w:p w:rsidR="000B22B4" w:rsidRPr="00A83586" w:rsidRDefault="000B22B4" w:rsidP="000B22B4">
      <w:pPr>
        <w:widowControl w:val="0"/>
        <w:spacing w:after="0" w:line="240" w:lineRule="auto"/>
        <w:ind w:left="360"/>
        <w:rPr>
          <w:b/>
          <w:i/>
          <w:sz w:val="28"/>
          <w:szCs w:val="28"/>
        </w:rPr>
      </w:pPr>
    </w:p>
    <w:tbl>
      <w:tblPr>
        <w:tblStyle w:val="TableGrid"/>
        <w:tblW w:w="10417" w:type="dxa"/>
        <w:tblInd w:w="-431" w:type="dxa"/>
        <w:tblLayout w:type="fixed"/>
        <w:tblLook w:val="04A0" w:firstRow="1" w:lastRow="0" w:firstColumn="1" w:lastColumn="0" w:noHBand="0" w:noVBand="1"/>
      </w:tblPr>
      <w:tblGrid>
        <w:gridCol w:w="589"/>
        <w:gridCol w:w="1680"/>
        <w:gridCol w:w="2192"/>
        <w:gridCol w:w="847"/>
        <w:gridCol w:w="1781"/>
        <w:gridCol w:w="2693"/>
        <w:gridCol w:w="635"/>
      </w:tblGrid>
      <w:tr w:rsidR="008A6E68" w:rsidRPr="00AF1E4D" w:rsidTr="009D5867">
        <w:trPr>
          <w:trHeight w:val="524"/>
        </w:trPr>
        <w:tc>
          <w:tcPr>
            <w:tcW w:w="589" w:type="dxa"/>
            <w:vAlign w:val="center"/>
          </w:tcPr>
          <w:p w:rsidR="000B22B4" w:rsidRPr="00C42FED" w:rsidRDefault="000B22B4" w:rsidP="00304373">
            <w:pPr>
              <w:pStyle w:val="ListParagraph"/>
              <w:widowControl w:val="0"/>
              <w:ind w:left="0"/>
              <w:jc w:val="center"/>
              <w:rPr>
                <w:b/>
                <w:sz w:val="24"/>
              </w:rPr>
            </w:pPr>
            <w:r w:rsidRPr="00C42FED">
              <w:rPr>
                <w:b/>
                <w:sz w:val="24"/>
              </w:rPr>
              <w:t>TT</w:t>
            </w:r>
          </w:p>
        </w:tc>
        <w:tc>
          <w:tcPr>
            <w:tcW w:w="1680" w:type="dxa"/>
            <w:vAlign w:val="center"/>
          </w:tcPr>
          <w:p w:rsidR="000B22B4" w:rsidRPr="00C42FED" w:rsidRDefault="000B22B4" w:rsidP="00304373">
            <w:pPr>
              <w:pStyle w:val="ListParagraph"/>
              <w:widowControl w:val="0"/>
              <w:ind w:left="0"/>
              <w:jc w:val="center"/>
              <w:rPr>
                <w:b/>
                <w:sz w:val="24"/>
              </w:rPr>
            </w:pPr>
            <w:r w:rsidRPr="00C42FED">
              <w:rPr>
                <w:b/>
                <w:sz w:val="24"/>
              </w:rPr>
              <w:t>Khoản chi</w:t>
            </w:r>
          </w:p>
        </w:tc>
        <w:tc>
          <w:tcPr>
            <w:tcW w:w="2192" w:type="dxa"/>
            <w:vAlign w:val="center"/>
          </w:tcPr>
          <w:p w:rsidR="000B22B4" w:rsidRPr="00C42FED" w:rsidRDefault="000B22B4" w:rsidP="00304373">
            <w:pPr>
              <w:pStyle w:val="ListParagraph"/>
              <w:widowControl w:val="0"/>
              <w:ind w:left="0"/>
              <w:jc w:val="center"/>
              <w:rPr>
                <w:b/>
                <w:sz w:val="24"/>
              </w:rPr>
            </w:pPr>
            <w:r w:rsidRPr="00C42FED">
              <w:rPr>
                <w:b/>
                <w:sz w:val="24"/>
              </w:rPr>
              <w:t>Nội dung chi</w:t>
            </w:r>
          </w:p>
        </w:tc>
        <w:tc>
          <w:tcPr>
            <w:tcW w:w="847" w:type="dxa"/>
            <w:vAlign w:val="center"/>
          </w:tcPr>
          <w:p w:rsidR="000B22B4" w:rsidRPr="00C42FED" w:rsidRDefault="000B22B4" w:rsidP="00304373">
            <w:pPr>
              <w:pStyle w:val="ListParagraph"/>
              <w:widowControl w:val="0"/>
              <w:ind w:left="0"/>
              <w:jc w:val="center"/>
              <w:rPr>
                <w:b/>
                <w:sz w:val="24"/>
              </w:rPr>
            </w:pPr>
            <w:r w:rsidRPr="00C42FED">
              <w:rPr>
                <w:b/>
                <w:sz w:val="24"/>
              </w:rPr>
              <w:t>Tỉ lệ chi</w:t>
            </w:r>
          </w:p>
        </w:tc>
        <w:tc>
          <w:tcPr>
            <w:tcW w:w="1781" w:type="dxa"/>
            <w:vAlign w:val="center"/>
          </w:tcPr>
          <w:p w:rsidR="000B22B4" w:rsidRPr="00C42FED" w:rsidRDefault="000B22B4" w:rsidP="00304373">
            <w:pPr>
              <w:pStyle w:val="ListParagraph"/>
              <w:widowControl w:val="0"/>
              <w:ind w:left="0"/>
              <w:jc w:val="center"/>
              <w:rPr>
                <w:b/>
                <w:sz w:val="24"/>
              </w:rPr>
            </w:pPr>
            <w:r w:rsidRPr="00C42FED">
              <w:rPr>
                <w:b/>
                <w:sz w:val="24"/>
              </w:rPr>
              <w:t>Số tiền</w:t>
            </w:r>
          </w:p>
        </w:tc>
        <w:tc>
          <w:tcPr>
            <w:tcW w:w="2693" w:type="dxa"/>
            <w:vAlign w:val="center"/>
          </w:tcPr>
          <w:p w:rsidR="000B22B4" w:rsidRPr="00C42FED" w:rsidRDefault="000B22B4" w:rsidP="00304373">
            <w:pPr>
              <w:widowControl w:val="0"/>
              <w:jc w:val="center"/>
              <w:rPr>
                <w:rFonts w:ascii="Times New Roman" w:hAnsi="Times New Roman"/>
                <w:b/>
                <w:sz w:val="24"/>
                <w:szCs w:val="24"/>
              </w:rPr>
            </w:pPr>
            <w:r w:rsidRPr="00C42FED">
              <w:rPr>
                <w:rFonts w:ascii="Times New Roman" w:hAnsi="Times New Roman"/>
                <w:b/>
                <w:sz w:val="24"/>
                <w:szCs w:val="24"/>
              </w:rPr>
              <w:t>Công văn</w:t>
            </w:r>
          </w:p>
          <w:p w:rsidR="000B22B4" w:rsidRPr="00C42FED" w:rsidRDefault="000B22B4" w:rsidP="00304373">
            <w:pPr>
              <w:widowControl w:val="0"/>
              <w:jc w:val="center"/>
              <w:rPr>
                <w:rFonts w:ascii="Times New Roman" w:hAnsi="Times New Roman"/>
                <w:b/>
                <w:sz w:val="24"/>
                <w:szCs w:val="24"/>
              </w:rPr>
            </w:pPr>
            <w:r w:rsidRPr="00C42FED">
              <w:rPr>
                <w:rFonts w:ascii="Times New Roman" w:hAnsi="Times New Roman"/>
                <w:b/>
                <w:sz w:val="24"/>
                <w:szCs w:val="24"/>
              </w:rPr>
              <w:t xml:space="preserve"> hướng dẫn chi</w:t>
            </w:r>
          </w:p>
        </w:tc>
        <w:tc>
          <w:tcPr>
            <w:tcW w:w="635" w:type="dxa"/>
            <w:vAlign w:val="center"/>
          </w:tcPr>
          <w:p w:rsidR="000B22B4" w:rsidRPr="00C42FED" w:rsidRDefault="000B22B4" w:rsidP="00304373">
            <w:pPr>
              <w:pStyle w:val="ListParagraph"/>
              <w:widowControl w:val="0"/>
              <w:ind w:left="0"/>
              <w:jc w:val="center"/>
              <w:rPr>
                <w:b/>
                <w:sz w:val="24"/>
              </w:rPr>
            </w:pPr>
            <w:r w:rsidRPr="00C42FED">
              <w:rPr>
                <w:b/>
                <w:sz w:val="24"/>
              </w:rPr>
              <w:t>Ghi chú</w:t>
            </w:r>
          </w:p>
        </w:tc>
      </w:tr>
      <w:tr w:rsidR="008A6E68" w:rsidRPr="00AF1E4D" w:rsidTr="009D5867">
        <w:trPr>
          <w:trHeight w:val="524"/>
        </w:trPr>
        <w:tc>
          <w:tcPr>
            <w:tcW w:w="589" w:type="dxa"/>
            <w:vAlign w:val="center"/>
          </w:tcPr>
          <w:p w:rsidR="000B22B4" w:rsidRPr="00556EFB" w:rsidRDefault="000B22B4" w:rsidP="00304373">
            <w:pPr>
              <w:pStyle w:val="ListParagraph"/>
              <w:widowControl w:val="0"/>
              <w:ind w:left="0"/>
              <w:jc w:val="center"/>
              <w:rPr>
                <w:b/>
                <w:sz w:val="24"/>
              </w:rPr>
            </w:pPr>
            <w:r>
              <w:rPr>
                <w:b/>
                <w:sz w:val="24"/>
              </w:rPr>
              <w:t>I</w:t>
            </w:r>
          </w:p>
        </w:tc>
        <w:tc>
          <w:tcPr>
            <w:tcW w:w="1680" w:type="dxa"/>
            <w:vAlign w:val="center"/>
          </w:tcPr>
          <w:p w:rsidR="000B22B4" w:rsidRPr="00556EFB" w:rsidRDefault="000B22B4" w:rsidP="00304373">
            <w:pPr>
              <w:pStyle w:val="ListParagraph"/>
              <w:widowControl w:val="0"/>
              <w:ind w:left="0"/>
              <w:jc w:val="center"/>
              <w:rPr>
                <w:b/>
                <w:sz w:val="24"/>
              </w:rPr>
            </w:pPr>
            <w:r w:rsidRPr="00556EFB">
              <w:rPr>
                <w:b/>
                <w:sz w:val="24"/>
              </w:rPr>
              <w:t>Chi NSNN</w:t>
            </w:r>
          </w:p>
        </w:tc>
        <w:tc>
          <w:tcPr>
            <w:tcW w:w="2192" w:type="dxa"/>
            <w:vAlign w:val="center"/>
          </w:tcPr>
          <w:p w:rsidR="000B22B4" w:rsidRPr="00890D72" w:rsidRDefault="000B22B4" w:rsidP="00304373">
            <w:pPr>
              <w:pStyle w:val="ListParagraph"/>
              <w:widowControl w:val="0"/>
              <w:ind w:left="0"/>
              <w:jc w:val="center"/>
              <w:rPr>
                <w:sz w:val="24"/>
              </w:rPr>
            </w:pPr>
          </w:p>
        </w:tc>
        <w:tc>
          <w:tcPr>
            <w:tcW w:w="847" w:type="dxa"/>
            <w:vAlign w:val="center"/>
          </w:tcPr>
          <w:p w:rsidR="000B22B4" w:rsidRPr="00890D72" w:rsidRDefault="000B22B4" w:rsidP="00304373">
            <w:pPr>
              <w:pStyle w:val="ListParagraph"/>
              <w:widowControl w:val="0"/>
              <w:ind w:left="0"/>
              <w:jc w:val="center"/>
              <w:rPr>
                <w:sz w:val="24"/>
              </w:rPr>
            </w:pPr>
          </w:p>
        </w:tc>
        <w:tc>
          <w:tcPr>
            <w:tcW w:w="1781" w:type="dxa"/>
            <w:vAlign w:val="center"/>
          </w:tcPr>
          <w:p w:rsidR="000B22B4" w:rsidRPr="00890D72" w:rsidRDefault="005071AF" w:rsidP="00304373">
            <w:pPr>
              <w:pStyle w:val="ListParagraph"/>
              <w:widowControl w:val="0"/>
              <w:ind w:left="0"/>
              <w:jc w:val="center"/>
              <w:rPr>
                <w:sz w:val="24"/>
              </w:rPr>
            </w:pPr>
            <w:r>
              <w:rPr>
                <w:rFonts w:ascii="Times New Roman" w:hAnsi="Times New Roman"/>
                <w:b/>
                <w:bCs/>
                <w:sz w:val="24"/>
                <w:szCs w:val="24"/>
              </w:rPr>
              <w:t>5.781.600</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8A6E68" w:rsidRPr="00AF1E4D" w:rsidTr="00FB762D">
        <w:trPr>
          <w:trHeight w:val="603"/>
        </w:trPr>
        <w:tc>
          <w:tcPr>
            <w:tcW w:w="589" w:type="dxa"/>
            <w:vMerge w:val="restart"/>
            <w:vAlign w:val="center"/>
          </w:tcPr>
          <w:p w:rsidR="000B22B4" w:rsidRPr="00556EFB" w:rsidRDefault="000B22B4" w:rsidP="00304373">
            <w:pPr>
              <w:pStyle w:val="ListParagraph"/>
              <w:widowControl w:val="0"/>
              <w:ind w:left="0"/>
              <w:jc w:val="center"/>
              <w:rPr>
                <w:sz w:val="24"/>
              </w:rPr>
            </w:pPr>
            <w:r w:rsidRPr="00556EFB">
              <w:rPr>
                <w:sz w:val="24"/>
              </w:rPr>
              <w:t>1.1.</w:t>
            </w:r>
          </w:p>
        </w:tc>
        <w:tc>
          <w:tcPr>
            <w:tcW w:w="1680" w:type="dxa"/>
            <w:vMerge w:val="restart"/>
            <w:vAlign w:val="center"/>
          </w:tcPr>
          <w:p w:rsidR="000B22B4" w:rsidRPr="00556EFB" w:rsidRDefault="000B22B4" w:rsidP="00304373">
            <w:pPr>
              <w:pStyle w:val="ListParagraph"/>
              <w:widowControl w:val="0"/>
              <w:ind w:left="0"/>
              <w:rPr>
                <w:sz w:val="24"/>
              </w:rPr>
            </w:pPr>
            <w:r w:rsidRPr="00556EFB">
              <w:rPr>
                <w:sz w:val="24"/>
              </w:rPr>
              <w:t>Chi thường xuyên</w:t>
            </w:r>
          </w:p>
        </w:tc>
        <w:tc>
          <w:tcPr>
            <w:tcW w:w="2192" w:type="dxa"/>
            <w:vAlign w:val="center"/>
          </w:tcPr>
          <w:p w:rsidR="000B22B4" w:rsidRPr="00890D72" w:rsidRDefault="000B22B4" w:rsidP="00304373">
            <w:pPr>
              <w:pStyle w:val="ListParagraph"/>
              <w:widowControl w:val="0"/>
              <w:ind w:left="0"/>
              <w:rPr>
                <w:sz w:val="24"/>
              </w:rPr>
            </w:pPr>
            <w:r>
              <w:rPr>
                <w:sz w:val="24"/>
              </w:rPr>
              <w:t>Chi thanh toán cá nhân</w:t>
            </w:r>
          </w:p>
        </w:tc>
        <w:tc>
          <w:tcPr>
            <w:tcW w:w="847" w:type="dxa"/>
            <w:vAlign w:val="center"/>
          </w:tcPr>
          <w:p w:rsidR="000B22B4" w:rsidRPr="005E74C5" w:rsidRDefault="000B22B4" w:rsidP="00304373">
            <w:pPr>
              <w:pStyle w:val="ListParagraph"/>
              <w:widowControl w:val="0"/>
              <w:ind w:left="0"/>
              <w:jc w:val="center"/>
              <w:rPr>
                <w:sz w:val="24"/>
              </w:rPr>
            </w:pPr>
          </w:p>
        </w:tc>
        <w:tc>
          <w:tcPr>
            <w:tcW w:w="1781" w:type="dxa"/>
            <w:vAlign w:val="center"/>
          </w:tcPr>
          <w:p w:rsidR="000B22B4" w:rsidRPr="005E74C5" w:rsidRDefault="00BD5351" w:rsidP="00BD5351">
            <w:pPr>
              <w:pStyle w:val="ListParagraph"/>
              <w:widowControl w:val="0"/>
              <w:ind w:left="0"/>
              <w:jc w:val="right"/>
              <w:rPr>
                <w:sz w:val="24"/>
              </w:rPr>
            </w:pPr>
            <w:r>
              <w:rPr>
                <w:sz w:val="24"/>
              </w:rPr>
              <w:t>4</w:t>
            </w:r>
            <w:r w:rsidR="000B22B4">
              <w:rPr>
                <w:sz w:val="24"/>
              </w:rPr>
              <w:t>.</w:t>
            </w:r>
            <w:r>
              <w:rPr>
                <w:sz w:val="24"/>
              </w:rPr>
              <w:t>7</w:t>
            </w:r>
            <w:r w:rsidR="000B22B4">
              <w:rPr>
                <w:sz w:val="24"/>
              </w:rPr>
              <w:t>4</w:t>
            </w:r>
            <w:r>
              <w:rPr>
                <w:sz w:val="24"/>
              </w:rPr>
              <w:t>7</w:t>
            </w:r>
            <w:r w:rsidR="000B22B4">
              <w:rPr>
                <w:sz w:val="24"/>
              </w:rPr>
              <w:t>.</w:t>
            </w:r>
            <w:r>
              <w:rPr>
                <w:sz w:val="24"/>
              </w:rPr>
              <w:t>890</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8A6E68" w:rsidRPr="00AF1E4D" w:rsidTr="00FB762D">
        <w:trPr>
          <w:trHeight w:val="555"/>
        </w:trPr>
        <w:tc>
          <w:tcPr>
            <w:tcW w:w="589" w:type="dxa"/>
            <w:vMerge/>
            <w:vAlign w:val="center"/>
          </w:tcPr>
          <w:p w:rsidR="000B22B4" w:rsidRPr="00556EFB" w:rsidRDefault="000B22B4" w:rsidP="00304373">
            <w:pPr>
              <w:pStyle w:val="ListParagraph"/>
              <w:widowControl w:val="0"/>
              <w:ind w:left="0"/>
              <w:jc w:val="center"/>
              <w:rPr>
                <w:sz w:val="24"/>
              </w:rPr>
            </w:pPr>
          </w:p>
        </w:tc>
        <w:tc>
          <w:tcPr>
            <w:tcW w:w="1680" w:type="dxa"/>
            <w:vMerge/>
            <w:vAlign w:val="center"/>
          </w:tcPr>
          <w:p w:rsidR="000B22B4" w:rsidRPr="00556EFB" w:rsidRDefault="000B22B4" w:rsidP="00304373">
            <w:pPr>
              <w:pStyle w:val="ListParagraph"/>
              <w:widowControl w:val="0"/>
              <w:ind w:left="0"/>
              <w:rPr>
                <w:sz w:val="24"/>
              </w:rPr>
            </w:pPr>
          </w:p>
        </w:tc>
        <w:tc>
          <w:tcPr>
            <w:tcW w:w="2192" w:type="dxa"/>
            <w:vAlign w:val="center"/>
          </w:tcPr>
          <w:p w:rsidR="000B22B4" w:rsidRDefault="000B22B4" w:rsidP="00304373">
            <w:pPr>
              <w:pStyle w:val="ListParagraph"/>
              <w:widowControl w:val="0"/>
              <w:ind w:left="0"/>
              <w:rPr>
                <w:sz w:val="24"/>
              </w:rPr>
            </w:pPr>
            <w:r>
              <w:rPr>
                <w:sz w:val="24"/>
              </w:rPr>
              <w:t>Chi hoạt động</w:t>
            </w:r>
          </w:p>
        </w:tc>
        <w:tc>
          <w:tcPr>
            <w:tcW w:w="847" w:type="dxa"/>
            <w:vAlign w:val="center"/>
          </w:tcPr>
          <w:p w:rsidR="000B22B4" w:rsidRPr="005E74C5" w:rsidRDefault="000B22B4" w:rsidP="00304373">
            <w:pPr>
              <w:pStyle w:val="ListParagraph"/>
              <w:widowControl w:val="0"/>
              <w:ind w:left="0"/>
              <w:jc w:val="center"/>
              <w:rPr>
                <w:sz w:val="24"/>
              </w:rPr>
            </w:pPr>
          </w:p>
        </w:tc>
        <w:tc>
          <w:tcPr>
            <w:tcW w:w="1781" w:type="dxa"/>
            <w:vAlign w:val="center"/>
          </w:tcPr>
          <w:p w:rsidR="000B22B4" w:rsidRPr="005E74C5" w:rsidRDefault="005071AF" w:rsidP="005071AF">
            <w:pPr>
              <w:pStyle w:val="ListParagraph"/>
              <w:widowControl w:val="0"/>
              <w:ind w:left="0"/>
              <w:jc w:val="right"/>
              <w:rPr>
                <w:sz w:val="24"/>
              </w:rPr>
            </w:pPr>
            <w:r>
              <w:rPr>
                <w:sz w:val="24"/>
              </w:rPr>
              <w:t>70</w:t>
            </w:r>
            <w:r w:rsidR="000B22B4">
              <w:rPr>
                <w:sz w:val="24"/>
              </w:rPr>
              <w:t>.</w:t>
            </w:r>
            <w:r>
              <w:rPr>
                <w:sz w:val="24"/>
              </w:rPr>
              <w:t>592</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8A6E68" w:rsidRPr="00AF1E4D" w:rsidTr="00FB762D">
        <w:trPr>
          <w:trHeight w:val="563"/>
        </w:trPr>
        <w:tc>
          <w:tcPr>
            <w:tcW w:w="589" w:type="dxa"/>
            <w:vMerge/>
            <w:vAlign w:val="center"/>
          </w:tcPr>
          <w:p w:rsidR="000B22B4" w:rsidRPr="00556EFB" w:rsidRDefault="000B22B4" w:rsidP="00304373">
            <w:pPr>
              <w:pStyle w:val="ListParagraph"/>
              <w:widowControl w:val="0"/>
              <w:ind w:left="0"/>
              <w:jc w:val="center"/>
              <w:rPr>
                <w:sz w:val="24"/>
              </w:rPr>
            </w:pPr>
          </w:p>
        </w:tc>
        <w:tc>
          <w:tcPr>
            <w:tcW w:w="1680" w:type="dxa"/>
            <w:vMerge/>
            <w:vAlign w:val="center"/>
          </w:tcPr>
          <w:p w:rsidR="000B22B4" w:rsidRPr="00556EFB" w:rsidRDefault="000B22B4" w:rsidP="00304373">
            <w:pPr>
              <w:pStyle w:val="ListParagraph"/>
              <w:widowControl w:val="0"/>
              <w:ind w:left="0"/>
              <w:rPr>
                <w:sz w:val="24"/>
              </w:rPr>
            </w:pPr>
          </w:p>
        </w:tc>
        <w:tc>
          <w:tcPr>
            <w:tcW w:w="2192" w:type="dxa"/>
            <w:vAlign w:val="center"/>
          </w:tcPr>
          <w:p w:rsidR="000B22B4" w:rsidRDefault="000B22B4" w:rsidP="00304373">
            <w:pPr>
              <w:pStyle w:val="ListParagraph"/>
              <w:widowControl w:val="0"/>
              <w:ind w:left="0"/>
              <w:rPr>
                <w:sz w:val="24"/>
              </w:rPr>
            </w:pPr>
            <w:r>
              <w:rPr>
                <w:sz w:val="24"/>
              </w:rPr>
              <w:t>Tiết kiệm chi 5%</w:t>
            </w:r>
          </w:p>
        </w:tc>
        <w:tc>
          <w:tcPr>
            <w:tcW w:w="847" w:type="dxa"/>
            <w:vAlign w:val="center"/>
          </w:tcPr>
          <w:p w:rsidR="000B22B4" w:rsidRPr="005E74C5" w:rsidRDefault="000B22B4" w:rsidP="00304373">
            <w:pPr>
              <w:pStyle w:val="ListParagraph"/>
              <w:widowControl w:val="0"/>
              <w:ind w:left="0"/>
              <w:jc w:val="center"/>
              <w:rPr>
                <w:sz w:val="24"/>
              </w:rPr>
            </w:pPr>
          </w:p>
        </w:tc>
        <w:tc>
          <w:tcPr>
            <w:tcW w:w="1781" w:type="dxa"/>
            <w:vAlign w:val="center"/>
          </w:tcPr>
          <w:p w:rsidR="000B22B4" w:rsidRPr="005E74C5" w:rsidRDefault="005071AF" w:rsidP="005071AF">
            <w:pPr>
              <w:pStyle w:val="ListParagraph"/>
              <w:widowControl w:val="0"/>
              <w:ind w:left="0"/>
              <w:jc w:val="right"/>
              <w:rPr>
                <w:sz w:val="24"/>
              </w:rPr>
            </w:pPr>
            <w:r>
              <w:rPr>
                <w:sz w:val="24"/>
              </w:rPr>
              <w:t>12.408</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8A6E68" w:rsidRPr="00AF1E4D" w:rsidTr="00FB762D">
        <w:trPr>
          <w:trHeight w:val="685"/>
        </w:trPr>
        <w:tc>
          <w:tcPr>
            <w:tcW w:w="589" w:type="dxa"/>
            <w:vAlign w:val="center"/>
          </w:tcPr>
          <w:p w:rsidR="000B22B4" w:rsidRPr="00556EFB" w:rsidRDefault="000B22B4" w:rsidP="00304373">
            <w:pPr>
              <w:pStyle w:val="ListParagraph"/>
              <w:widowControl w:val="0"/>
              <w:ind w:left="0"/>
              <w:jc w:val="center"/>
              <w:rPr>
                <w:sz w:val="24"/>
              </w:rPr>
            </w:pPr>
            <w:r w:rsidRPr="00556EFB">
              <w:rPr>
                <w:sz w:val="24"/>
              </w:rPr>
              <w:t>1.2.</w:t>
            </w:r>
          </w:p>
        </w:tc>
        <w:tc>
          <w:tcPr>
            <w:tcW w:w="1680" w:type="dxa"/>
            <w:vAlign w:val="center"/>
          </w:tcPr>
          <w:p w:rsidR="000B22B4" w:rsidRPr="00556EFB" w:rsidRDefault="000B22B4" w:rsidP="00304373">
            <w:pPr>
              <w:pStyle w:val="ListParagraph"/>
              <w:widowControl w:val="0"/>
              <w:ind w:left="0"/>
              <w:rPr>
                <w:sz w:val="24"/>
              </w:rPr>
            </w:pPr>
            <w:r w:rsidRPr="00556EFB">
              <w:rPr>
                <w:sz w:val="24"/>
              </w:rPr>
              <w:t>Chi không thường xuyên</w:t>
            </w:r>
          </w:p>
        </w:tc>
        <w:tc>
          <w:tcPr>
            <w:tcW w:w="2192" w:type="dxa"/>
            <w:vAlign w:val="center"/>
          </w:tcPr>
          <w:p w:rsidR="000B22B4" w:rsidRPr="00890D72" w:rsidRDefault="000B22B4" w:rsidP="00304373">
            <w:pPr>
              <w:pStyle w:val="ListParagraph"/>
              <w:widowControl w:val="0"/>
              <w:ind w:left="0"/>
              <w:rPr>
                <w:sz w:val="24"/>
              </w:rPr>
            </w:pPr>
            <w:r>
              <w:rPr>
                <w:sz w:val="24"/>
              </w:rPr>
              <w:t>40% chi lương</w:t>
            </w:r>
          </w:p>
        </w:tc>
        <w:tc>
          <w:tcPr>
            <w:tcW w:w="847" w:type="dxa"/>
            <w:vAlign w:val="center"/>
          </w:tcPr>
          <w:p w:rsidR="000B22B4" w:rsidRPr="005E74C5" w:rsidRDefault="000B22B4" w:rsidP="00304373">
            <w:pPr>
              <w:pStyle w:val="ListParagraph"/>
              <w:widowControl w:val="0"/>
              <w:ind w:left="0"/>
              <w:jc w:val="center"/>
              <w:rPr>
                <w:sz w:val="24"/>
              </w:rPr>
            </w:pPr>
          </w:p>
        </w:tc>
        <w:tc>
          <w:tcPr>
            <w:tcW w:w="1781" w:type="dxa"/>
            <w:vAlign w:val="center"/>
          </w:tcPr>
          <w:p w:rsidR="000B22B4" w:rsidRPr="005E74C5" w:rsidRDefault="005071AF" w:rsidP="005071AF">
            <w:pPr>
              <w:pStyle w:val="ListParagraph"/>
              <w:widowControl w:val="0"/>
              <w:ind w:left="0"/>
              <w:jc w:val="right"/>
              <w:rPr>
                <w:sz w:val="24"/>
              </w:rPr>
            </w:pPr>
            <w:r>
              <w:rPr>
                <w:sz w:val="24"/>
              </w:rPr>
              <w:t>244</w:t>
            </w:r>
            <w:r w:rsidR="000B22B4">
              <w:rPr>
                <w:sz w:val="24"/>
              </w:rPr>
              <w:t>.</w:t>
            </w:r>
            <w:r>
              <w:rPr>
                <w:sz w:val="24"/>
              </w:rPr>
              <w:t>8</w:t>
            </w:r>
            <w:r w:rsidR="000B22B4">
              <w:rPr>
                <w:sz w:val="24"/>
              </w:rPr>
              <w:t>00</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8A6E68" w:rsidRPr="00AF1E4D" w:rsidTr="00FB762D">
        <w:trPr>
          <w:trHeight w:val="695"/>
        </w:trPr>
        <w:tc>
          <w:tcPr>
            <w:tcW w:w="589" w:type="dxa"/>
            <w:vAlign w:val="center"/>
          </w:tcPr>
          <w:p w:rsidR="000B22B4" w:rsidRPr="00556EFB" w:rsidRDefault="000B22B4" w:rsidP="00304373">
            <w:pPr>
              <w:pStyle w:val="ListParagraph"/>
              <w:widowControl w:val="0"/>
              <w:ind w:left="0"/>
              <w:jc w:val="center"/>
              <w:rPr>
                <w:sz w:val="24"/>
              </w:rPr>
            </w:pPr>
            <w:r w:rsidRPr="00556EFB">
              <w:rPr>
                <w:sz w:val="24"/>
              </w:rPr>
              <w:t>1.</w:t>
            </w:r>
            <w:r>
              <w:rPr>
                <w:sz w:val="24"/>
              </w:rPr>
              <w:t>3</w:t>
            </w:r>
            <w:r w:rsidRPr="00556EFB">
              <w:rPr>
                <w:sz w:val="24"/>
              </w:rPr>
              <w:t>.</w:t>
            </w:r>
          </w:p>
        </w:tc>
        <w:tc>
          <w:tcPr>
            <w:tcW w:w="1680" w:type="dxa"/>
            <w:vAlign w:val="center"/>
          </w:tcPr>
          <w:p w:rsidR="000B22B4" w:rsidRPr="00556EFB" w:rsidRDefault="000B22B4" w:rsidP="00304373">
            <w:pPr>
              <w:pStyle w:val="ListParagraph"/>
              <w:widowControl w:val="0"/>
              <w:ind w:left="0"/>
              <w:rPr>
                <w:sz w:val="24"/>
              </w:rPr>
            </w:pPr>
            <w:r w:rsidRPr="00556EFB">
              <w:rPr>
                <w:sz w:val="24"/>
              </w:rPr>
              <w:t>Chi không thường xuyên</w:t>
            </w:r>
          </w:p>
        </w:tc>
        <w:tc>
          <w:tcPr>
            <w:tcW w:w="2192" w:type="dxa"/>
            <w:vAlign w:val="center"/>
          </w:tcPr>
          <w:p w:rsidR="000B22B4" w:rsidRPr="00890D72" w:rsidRDefault="000B22B4" w:rsidP="00304373">
            <w:pPr>
              <w:pStyle w:val="ListParagraph"/>
              <w:widowControl w:val="0"/>
              <w:ind w:left="0"/>
              <w:rPr>
                <w:sz w:val="24"/>
              </w:rPr>
            </w:pPr>
            <w:r>
              <w:rPr>
                <w:sz w:val="24"/>
              </w:rPr>
              <w:t>30% chi hoạt động</w:t>
            </w:r>
          </w:p>
        </w:tc>
        <w:tc>
          <w:tcPr>
            <w:tcW w:w="847" w:type="dxa"/>
            <w:vAlign w:val="center"/>
          </w:tcPr>
          <w:p w:rsidR="000B22B4" w:rsidRPr="005E74C5" w:rsidRDefault="000B22B4" w:rsidP="00304373">
            <w:pPr>
              <w:pStyle w:val="ListParagraph"/>
              <w:widowControl w:val="0"/>
              <w:ind w:left="0"/>
              <w:jc w:val="center"/>
              <w:rPr>
                <w:sz w:val="24"/>
              </w:rPr>
            </w:pPr>
          </w:p>
        </w:tc>
        <w:tc>
          <w:tcPr>
            <w:tcW w:w="1781" w:type="dxa"/>
            <w:vAlign w:val="center"/>
          </w:tcPr>
          <w:p w:rsidR="000B22B4" w:rsidRPr="005E74C5" w:rsidRDefault="005071AF" w:rsidP="00304373">
            <w:pPr>
              <w:pStyle w:val="ListParagraph"/>
              <w:widowControl w:val="0"/>
              <w:ind w:left="0"/>
              <w:jc w:val="right"/>
              <w:rPr>
                <w:sz w:val="24"/>
              </w:rPr>
            </w:pPr>
            <w:r>
              <w:rPr>
                <w:sz w:val="24"/>
              </w:rPr>
              <w:t>183.6</w:t>
            </w:r>
            <w:r w:rsidR="000B22B4">
              <w:rPr>
                <w:sz w:val="24"/>
              </w:rPr>
              <w:t>00</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8A6E68" w:rsidRPr="00AF1E4D" w:rsidTr="00FB762D">
        <w:trPr>
          <w:trHeight w:val="705"/>
        </w:trPr>
        <w:tc>
          <w:tcPr>
            <w:tcW w:w="589" w:type="dxa"/>
            <w:vAlign w:val="center"/>
          </w:tcPr>
          <w:p w:rsidR="000B22B4" w:rsidRPr="00556EFB" w:rsidRDefault="000B22B4" w:rsidP="00304373">
            <w:pPr>
              <w:pStyle w:val="ListParagraph"/>
              <w:widowControl w:val="0"/>
              <w:ind w:left="0"/>
              <w:jc w:val="center"/>
              <w:rPr>
                <w:sz w:val="24"/>
              </w:rPr>
            </w:pPr>
            <w:r w:rsidRPr="00556EFB">
              <w:rPr>
                <w:sz w:val="24"/>
              </w:rPr>
              <w:t>1.</w:t>
            </w:r>
            <w:r>
              <w:rPr>
                <w:sz w:val="24"/>
              </w:rPr>
              <w:t>4</w:t>
            </w:r>
            <w:r w:rsidRPr="00556EFB">
              <w:rPr>
                <w:sz w:val="24"/>
              </w:rPr>
              <w:t>.</w:t>
            </w:r>
          </w:p>
        </w:tc>
        <w:tc>
          <w:tcPr>
            <w:tcW w:w="1680" w:type="dxa"/>
            <w:vAlign w:val="center"/>
          </w:tcPr>
          <w:p w:rsidR="000B22B4" w:rsidRPr="00556EFB" w:rsidRDefault="000B22B4" w:rsidP="00304373">
            <w:pPr>
              <w:pStyle w:val="ListParagraph"/>
              <w:widowControl w:val="0"/>
              <w:ind w:left="0"/>
              <w:rPr>
                <w:sz w:val="24"/>
              </w:rPr>
            </w:pPr>
            <w:r w:rsidRPr="00556EFB">
              <w:rPr>
                <w:sz w:val="24"/>
              </w:rPr>
              <w:t>Chi không thường xuyên</w:t>
            </w:r>
          </w:p>
        </w:tc>
        <w:tc>
          <w:tcPr>
            <w:tcW w:w="2192" w:type="dxa"/>
            <w:vAlign w:val="center"/>
          </w:tcPr>
          <w:p w:rsidR="000B22B4" w:rsidRPr="00890D72" w:rsidRDefault="000B22B4" w:rsidP="00304373">
            <w:pPr>
              <w:pStyle w:val="ListParagraph"/>
              <w:widowControl w:val="0"/>
              <w:ind w:left="0"/>
              <w:rPr>
                <w:sz w:val="24"/>
              </w:rPr>
            </w:pPr>
            <w:r>
              <w:rPr>
                <w:sz w:val="24"/>
              </w:rPr>
              <w:t>30% Tăng cường CSVC</w:t>
            </w:r>
          </w:p>
        </w:tc>
        <w:tc>
          <w:tcPr>
            <w:tcW w:w="847" w:type="dxa"/>
            <w:vAlign w:val="center"/>
          </w:tcPr>
          <w:p w:rsidR="000B22B4" w:rsidRPr="005E74C5" w:rsidRDefault="000B22B4" w:rsidP="00304373">
            <w:pPr>
              <w:pStyle w:val="ListParagraph"/>
              <w:widowControl w:val="0"/>
              <w:ind w:left="0"/>
              <w:jc w:val="center"/>
              <w:rPr>
                <w:sz w:val="24"/>
              </w:rPr>
            </w:pPr>
          </w:p>
        </w:tc>
        <w:tc>
          <w:tcPr>
            <w:tcW w:w="1781" w:type="dxa"/>
            <w:vAlign w:val="center"/>
          </w:tcPr>
          <w:p w:rsidR="000B22B4" w:rsidRPr="005E74C5" w:rsidRDefault="005071AF" w:rsidP="005071AF">
            <w:pPr>
              <w:pStyle w:val="ListParagraph"/>
              <w:widowControl w:val="0"/>
              <w:ind w:left="0"/>
              <w:jc w:val="right"/>
              <w:rPr>
                <w:sz w:val="24"/>
              </w:rPr>
            </w:pPr>
            <w:r>
              <w:rPr>
                <w:sz w:val="24"/>
              </w:rPr>
              <w:t>183</w:t>
            </w:r>
            <w:r w:rsidR="000B22B4">
              <w:rPr>
                <w:sz w:val="24"/>
              </w:rPr>
              <w:t>.</w:t>
            </w:r>
            <w:r>
              <w:rPr>
                <w:sz w:val="24"/>
              </w:rPr>
              <w:t>6</w:t>
            </w:r>
            <w:r w:rsidR="000B22B4">
              <w:rPr>
                <w:sz w:val="24"/>
              </w:rPr>
              <w:t>00</w:t>
            </w:r>
          </w:p>
        </w:tc>
        <w:tc>
          <w:tcPr>
            <w:tcW w:w="2693" w:type="dxa"/>
            <w:vAlign w:val="center"/>
          </w:tcPr>
          <w:p w:rsidR="000B22B4" w:rsidRPr="00890D72" w:rsidRDefault="000B22B4" w:rsidP="00304373">
            <w:pPr>
              <w:widowControl w:val="0"/>
              <w:jc w:val="center"/>
              <w:rPr>
                <w:rFonts w:ascii="Times New Roman" w:hAnsi="Times New Roman"/>
                <w:sz w:val="24"/>
                <w:szCs w:val="24"/>
              </w:rPr>
            </w:pPr>
          </w:p>
        </w:tc>
        <w:tc>
          <w:tcPr>
            <w:tcW w:w="635" w:type="dxa"/>
            <w:vAlign w:val="center"/>
          </w:tcPr>
          <w:p w:rsidR="000B22B4" w:rsidRPr="00890D72" w:rsidRDefault="000B22B4" w:rsidP="00304373">
            <w:pPr>
              <w:pStyle w:val="ListParagraph"/>
              <w:widowControl w:val="0"/>
              <w:ind w:left="0"/>
              <w:jc w:val="center"/>
              <w:rPr>
                <w:sz w:val="24"/>
              </w:rPr>
            </w:pPr>
          </w:p>
        </w:tc>
      </w:tr>
      <w:tr w:rsidR="005071AF" w:rsidRPr="00AF1E4D" w:rsidTr="00FB762D">
        <w:trPr>
          <w:trHeight w:val="559"/>
        </w:trPr>
        <w:tc>
          <w:tcPr>
            <w:tcW w:w="589" w:type="dxa"/>
            <w:vAlign w:val="center"/>
          </w:tcPr>
          <w:p w:rsidR="005071AF" w:rsidRPr="00556EFB" w:rsidRDefault="005071AF" w:rsidP="005071AF">
            <w:pPr>
              <w:pStyle w:val="ListParagraph"/>
              <w:widowControl w:val="0"/>
              <w:ind w:left="0"/>
              <w:jc w:val="center"/>
              <w:rPr>
                <w:sz w:val="24"/>
              </w:rPr>
            </w:pPr>
            <w:r>
              <w:rPr>
                <w:sz w:val="24"/>
              </w:rPr>
              <w:t>1.5</w:t>
            </w:r>
          </w:p>
        </w:tc>
        <w:tc>
          <w:tcPr>
            <w:tcW w:w="1680" w:type="dxa"/>
            <w:vAlign w:val="center"/>
          </w:tcPr>
          <w:p w:rsidR="005071AF" w:rsidRPr="00556EFB" w:rsidRDefault="005071AF" w:rsidP="005071AF">
            <w:pPr>
              <w:pStyle w:val="ListParagraph"/>
              <w:widowControl w:val="0"/>
              <w:ind w:left="0"/>
              <w:rPr>
                <w:sz w:val="24"/>
              </w:rPr>
            </w:pPr>
            <w:r w:rsidRPr="00556EFB">
              <w:rPr>
                <w:sz w:val="24"/>
              </w:rPr>
              <w:t>Chi không thường xuyên</w:t>
            </w:r>
          </w:p>
        </w:tc>
        <w:tc>
          <w:tcPr>
            <w:tcW w:w="2192" w:type="dxa"/>
            <w:vAlign w:val="center"/>
          </w:tcPr>
          <w:p w:rsidR="005071AF" w:rsidRDefault="005071AF" w:rsidP="005071AF">
            <w:pPr>
              <w:pStyle w:val="ListParagraph"/>
              <w:widowControl w:val="0"/>
              <w:ind w:left="0"/>
              <w:rPr>
                <w:sz w:val="24"/>
              </w:rPr>
            </w:pPr>
            <w:r>
              <w:rPr>
                <w:sz w:val="24"/>
              </w:rPr>
              <w:t>Chi hỗ trợ CPHT, Dạy HSKT</w:t>
            </w:r>
          </w:p>
        </w:tc>
        <w:tc>
          <w:tcPr>
            <w:tcW w:w="847" w:type="dxa"/>
            <w:vAlign w:val="center"/>
          </w:tcPr>
          <w:p w:rsidR="005071AF" w:rsidRPr="005E74C5" w:rsidRDefault="005071AF" w:rsidP="005071AF">
            <w:pPr>
              <w:pStyle w:val="ListParagraph"/>
              <w:widowControl w:val="0"/>
              <w:ind w:left="0"/>
              <w:jc w:val="center"/>
              <w:rPr>
                <w:sz w:val="24"/>
              </w:rPr>
            </w:pPr>
          </w:p>
        </w:tc>
        <w:tc>
          <w:tcPr>
            <w:tcW w:w="1781" w:type="dxa"/>
            <w:vAlign w:val="center"/>
          </w:tcPr>
          <w:p w:rsidR="005071AF" w:rsidRDefault="005071AF" w:rsidP="005071AF">
            <w:pPr>
              <w:pStyle w:val="ListParagraph"/>
              <w:widowControl w:val="0"/>
              <w:ind w:left="0"/>
              <w:jc w:val="right"/>
              <w:rPr>
                <w:sz w:val="24"/>
              </w:rPr>
            </w:pPr>
            <w:r>
              <w:rPr>
                <w:sz w:val="24"/>
              </w:rPr>
              <w:t>68.710</w:t>
            </w:r>
          </w:p>
        </w:tc>
        <w:tc>
          <w:tcPr>
            <w:tcW w:w="2693" w:type="dxa"/>
            <w:vAlign w:val="center"/>
          </w:tcPr>
          <w:p w:rsidR="005071AF" w:rsidRPr="00890D72" w:rsidRDefault="005071AF" w:rsidP="005071AF">
            <w:pPr>
              <w:widowControl w:val="0"/>
              <w:jc w:val="center"/>
              <w:rPr>
                <w:rFonts w:ascii="Times New Roman" w:hAnsi="Times New Roman"/>
                <w:sz w:val="24"/>
                <w:szCs w:val="24"/>
              </w:rPr>
            </w:pPr>
          </w:p>
        </w:tc>
        <w:tc>
          <w:tcPr>
            <w:tcW w:w="635" w:type="dxa"/>
            <w:vAlign w:val="center"/>
          </w:tcPr>
          <w:p w:rsidR="005071AF" w:rsidRPr="00890D72" w:rsidRDefault="005071AF" w:rsidP="005071AF">
            <w:pPr>
              <w:pStyle w:val="ListParagraph"/>
              <w:widowControl w:val="0"/>
              <w:ind w:left="0"/>
              <w:jc w:val="center"/>
              <w:rPr>
                <w:sz w:val="24"/>
              </w:rPr>
            </w:pPr>
          </w:p>
        </w:tc>
      </w:tr>
      <w:tr w:rsidR="008A6E68" w:rsidRPr="00AF1E4D" w:rsidTr="00FB762D">
        <w:trPr>
          <w:trHeight w:val="667"/>
        </w:trPr>
        <w:tc>
          <w:tcPr>
            <w:tcW w:w="589" w:type="dxa"/>
            <w:vAlign w:val="center"/>
          </w:tcPr>
          <w:p w:rsidR="005071AF" w:rsidRPr="00556EFB" w:rsidRDefault="005071AF" w:rsidP="005071AF">
            <w:pPr>
              <w:pStyle w:val="ListParagraph"/>
              <w:widowControl w:val="0"/>
              <w:ind w:left="0"/>
              <w:jc w:val="center"/>
              <w:rPr>
                <w:sz w:val="24"/>
              </w:rPr>
            </w:pPr>
            <w:r w:rsidRPr="00556EFB">
              <w:rPr>
                <w:sz w:val="24"/>
              </w:rPr>
              <w:t>1.</w:t>
            </w:r>
            <w:r>
              <w:rPr>
                <w:sz w:val="24"/>
              </w:rPr>
              <w:t>6</w:t>
            </w:r>
          </w:p>
        </w:tc>
        <w:tc>
          <w:tcPr>
            <w:tcW w:w="1680" w:type="dxa"/>
            <w:vAlign w:val="center"/>
          </w:tcPr>
          <w:p w:rsidR="005071AF" w:rsidRPr="00556EFB" w:rsidRDefault="005071AF" w:rsidP="005071AF">
            <w:pPr>
              <w:pStyle w:val="ListParagraph"/>
              <w:widowControl w:val="0"/>
              <w:ind w:left="0"/>
              <w:rPr>
                <w:sz w:val="24"/>
              </w:rPr>
            </w:pPr>
            <w:r w:rsidRPr="00556EFB">
              <w:rPr>
                <w:sz w:val="24"/>
              </w:rPr>
              <w:t>Chi không thường xuyên</w:t>
            </w:r>
          </w:p>
        </w:tc>
        <w:tc>
          <w:tcPr>
            <w:tcW w:w="2192" w:type="dxa"/>
            <w:vAlign w:val="center"/>
          </w:tcPr>
          <w:p w:rsidR="005071AF" w:rsidRPr="00890D72" w:rsidRDefault="005071AF" w:rsidP="005071AF">
            <w:pPr>
              <w:pStyle w:val="ListParagraph"/>
              <w:widowControl w:val="0"/>
              <w:ind w:left="0"/>
              <w:rPr>
                <w:sz w:val="24"/>
              </w:rPr>
            </w:pPr>
            <w:r>
              <w:rPr>
                <w:sz w:val="24"/>
              </w:rPr>
              <w:t>Chi tiền thưởng theo NĐ 73</w:t>
            </w:r>
          </w:p>
        </w:tc>
        <w:tc>
          <w:tcPr>
            <w:tcW w:w="847" w:type="dxa"/>
            <w:vAlign w:val="center"/>
          </w:tcPr>
          <w:p w:rsidR="005071AF" w:rsidRPr="005E74C5" w:rsidRDefault="005071AF" w:rsidP="005071AF">
            <w:pPr>
              <w:pStyle w:val="ListParagraph"/>
              <w:widowControl w:val="0"/>
              <w:ind w:left="0"/>
              <w:jc w:val="center"/>
              <w:rPr>
                <w:sz w:val="24"/>
              </w:rPr>
            </w:pPr>
          </w:p>
        </w:tc>
        <w:tc>
          <w:tcPr>
            <w:tcW w:w="1781" w:type="dxa"/>
            <w:vAlign w:val="center"/>
          </w:tcPr>
          <w:p w:rsidR="005071AF" w:rsidRPr="005E74C5" w:rsidRDefault="005071AF" w:rsidP="005071AF">
            <w:pPr>
              <w:pStyle w:val="ListParagraph"/>
              <w:widowControl w:val="0"/>
              <w:ind w:left="0"/>
              <w:jc w:val="right"/>
              <w:rPr>
                <w:sz w:val="24"/>
              </w:rPr>
            </w:pPr>
            <w:r>
              <w:rPr>
                <w:sz w:val="24"/>
              </w:rPr>
              <w:t>270.000</w:t>
            </w:r>
          </w:p>
        </w:tc>
        <w:tc>
          <w:tcPr>
            <w:tcW w:w="2693" w:type="dxa"/>
            <w:vAlign w:val="center"/>
          </w:tcPr>
          <w:p w:rsidR="005071AF" w:rsidRPr="00890D72" w:rsidRDefault="005071AF" w:rsidP="005071AF">
            <w:pPr>
              <w:widowControl w:val="0"/>
              <w:jc w:val="center"/>
              <w:rPr>
                <w:rFonts w:ascii="Times New Roman" w:hAnsi="Times New Roman"/>
                <w:sz w:val="24"/>
                <w:szCs w:val="24"/>
              </w:rPr>
            </w:pPr>
          </w:p>
        </w:tc>
        <w:tc>
          <w:tcPr>
            <w:tcW w:w="635" w:type="dxa"/>
            <w:vAlign w:val="center"/>
          </w:tcPr>
          <w:p w:rsidR="005071AF" w:rsidRPr="00890D72" w:rsidRDefault="005071AF" w:rsidP="005071AF">
            <w:pPr>
              <w:pStyle w:val="ListParagraph"/>
              <w:widowControl w:val="0"/>
              <w:ind w:left="0"/>
              <w:jc w:val="center"/>
              <w:rPr>
                <w:sz w:val="24"/>
              </w:rPr>
            </w:pPr>
          </w:p>
        </w:tc>
      </w:tr>
      <w:tr w:rsidR="008A6E68" w:rsidRPr="00AF1E4D" w:rsidTr="00FB762D">
        <w:trPr>
          <w:trHeight w:val="563"/>
        </w:trPr>
        <w:tc>
          <w:tcPr>
            <w:tcW w:w="589" w:type="dxa"/>
            <w:vAlign w:val="center"/>
          </w:tcPr>
          <w:p w:rsidR="005071AF" w:rsidRPr="00556EFB" w:rsidRDefault="005071AF" w:rsidP="005071AF">
            <w:pPr>
              <w:pStyle w:val="ListParagraph"/>
              <w:widowControl w:val="0"/>
              <w:ind w:left="0"/>
              <w:jc w:val="center"/>
              <w:rPr>
                <w:b/>
                <w:sz w:val="24"/>
              </w:rPr>
            </w:pPr>
            <w:r>
              <w:rPr>
                <w:b/>
                <w:sz w:val="24"/>
              </w:rPr>
              <w:t>II</w:t>
            </w:r>
          </w:p>
        </w:tc>
        <w:tc>
          <w:tcPr>
            <w:tcW w:w="1680" w:type="dxa"/>
            <w:vAlign w:val="center"/>
          </w:tcPr>
          <w:p w:rsidR="005071AF" w:rsidRPr="00556EFB" w:rsidRDefault="005071AF" w:rsidP="005071AF">
            <w:pPr>
              <w:pStyle w:val="ListParagraph"/>
              <w:widowControl w:val="0"/>
              <w:ind w:left="0"/>
              <w:rPr>
                <w:b/>
                <w:sz w:val="24"/>
              </w:rPr>
            </w:pPr>
            <w:r w:rsidRPr="00556EFB">
              <w:rPr>
                <w:b/>
                <w:sz w:val="24"/>
              </w:rPr>
              <w:t>Các khoản chi khác</w:t>
            </w:r>
          </w:p>
        </w:tc>
        <w:tc>
          <w:tcPr>
            <w:tcW w:w="2192" w:type="dxa"/>
            <w:vAlign w:val="center"/>
          </w:tcPr>
          <w:p w:rsidR="005071AF" w:rsidRPr="00890D72" w:rsidRDefault="005071AF" w:rsidP="005071AF">
            <w:pPr>
              <w:pStyle w:val="ListParagraph"/>
              <w:widowControl w:val="0"/>
              <w:ind w:left="0"/>
              <w:jc w:val="center"/>
              <w:rPr>
                <w:sz w:val="24"/>
              </w:rPr>
            </w:pPr>
          </w:p>
        </w:tc>
        <w:tc>
          <w:tcPr>
            <w:tcW w:w="847" w:type="dxa"/>
            <w:vAlign w:val="center"/>
          </w:tcPr>
          <w:p w:rsidR="005071AF" w:rsidRPr="005E74C5" w:rsidRDefault="005071AF" w:rsidP="005071AF">
            <w:pPr>
              <w:pStyle w:val="ListParagraph"/>
              <w:widowControl w:val="0"/>
              <w:ind w:left="0"/>
              <w:jc w:val="center"/>
              <w:rPr>
                <w:sz w:val="24"/>
              </w:rPr>
            </w:pPr>
          </w:p>
        </w:tc>
        <w:tc>
          <w:tcPr>
            <w:tcW w:w="1781" w:type="dxa"/>
            <w:vAlign w:val="center"/>
          </w:tcPr>
          <w:p w:rsidR="005071AF" w:rsidRPr="005E74C5" w:rsidRDefault="005071AF" w:rsidP="005071AF">
            <w:pPr>
              <w:pStyle w:val="ListParagraph"/>
              <w:widowControl w:val="0"/>
              <w:ind w:left="0"/>
              <w:jc w:val="center"/>
              <w:rPr>
                <w:sz w:val="24"/>
              </w:rPr>
            </w:pPr>
          </w:p>
        </w:tc>
        <w:tc>
          <w:tcPr>
            <w:tcW w:w="2693" w:type="dxa"/>
            <w:vAlign w:val="center"/>
          </w:tcPr>
          <w:p w:rsidR="005071AF" w:rsidRPr="00890D72" w:rsidRDefault="005071AF" w:rsidP="005071AF">
            <w:pPr>
              <w:widowControl w:val="0"/>
              <w:jc w:val="center"/>
              <w:rPr>
                <w:rFonts w:ascii="Times New Roman" w:hAnsi="Times New Roman"/>
                <w:sz w:val="24"/>
                <w:szCs w:val="24"/>
              </w:rPr>
            </w:pPr>
          </w:p>
        </w:tc>
        <w:tc>
          <w:tcPr>
            <w:tcW w:w="635" w:type="dxa"/>
            <w:vAlign w:val="center"/>
          </w:tcPr>
          <w:p w:rsidR="005071AF" w:rsidRPr="00890D72" w:rsidRDefault="005071AF" w:rsidP="005071AF">
            <w:pPr>
              <w:pStyle w:val="ListParagraph"/>
              <w:widowControl w:val="0"/>
              <w:ind w:left="0"/>
              <w:jc w:val="center"/>
              <w:rPr>
                <w:sz w:val="24"/>
              </w:rPr>
            </w:pPr>
          </w:p>
        </w:tc>
      </w:tr>
      <w:tr w:rsidR="008A6E68" w:rsidRPr="00AF1E4D" w:rsidTr="009D5867">
        <w:trPr>
          <w:trHeight w:val="523"/>
        </w:trPr>
        <w:tc>
          <w:tcPr>
            <w:tcW w:w="589" w:type="dxa"/>
            <w:vMerge w:val="restart"/>
            <w:vAlign w:val="center"/>
          </w:tcPr>
          <w:p w:rsidR="005071AF" w:rsidRPr="00890D72" w:rsidRDefault="005071AF" w:rsidP="005071AF">
            <w:pPr>
              <w:spacing w:before="100" w:beforeAutospacing="1" w:after="100" w:afterAutospacing="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680" w:type="dxa"/>
            <w:vMerge w:val="restart"/>
            <w:vAlign w:val="center"/>
          </w:tcPr>
          <w:p w:rsidR="005071AF" w:rsidRPr="00890D72" w:rsidRDefault="005071AF" w:rsidP="005071AF">
            <w:pPr>
              <w:spacing w:before="100" w:beforeAutospacing="1" w:after="100" w:afterAutospacing="1"/>
              <w:jc w:val="center"/>
              <w:rPr>
                <w:rFonts w:ascii="Times New Roman" w:eastAsia="Times New Roman" w:hAnsi="Times New Roman"/>
                <w:color w:val="000000"/>
                <w:sz w:val="24"/>
                <w:szCs w:val="24"/>
              </w:rPr>
            </w:pPr>
            <w:r w:rsidRPr="00890D72">
              <w:rPr>
                <w:rFonts w:ascii="Times New Roman" w:eastAsia="Times New Roman" w:hAnsi="Times New Roman"/>
                <w:color w:val="000000"/>
                <w:sz w:val="24"/>
                <w:szCs w:val="24"/>
              </w:rPr>
              <w:t>BHYT</w:t>
            </w:r>
            <w:r>
              <w:rPr>
                <w:rFonts w:ascii="Times New Roman" w:eastAsia="Times New Roman" w:hAnsi="Times New Roman"/>
                <w:color w:val="000000"/>
                <w:sz w:val="24"/>
                <w:szCs w:val="24"/>
              </w:rPr>
              <w:t xml:space="preserve">    </w:t>
            </w:r>
            <w:r w:rsidRPr="00890D72">
              <w:rPr>
                <w:rFonts w:ascii="Times New Roman" w:eastAsia="Times New Roman" w:hAnsi="Times New Roman"/>
                <w:color w:val="000000"/>
                <w:sz w:val="24"/>
                <w:szCs w:val="24"/>
              </w:rPr>
              <w:t xml:space="preserve"> học sinh</w:t>
            </w:r>
          </w:p>
        </w:tc>
        <w:tc>
          <w:tcPr>
            <w:tcW w:w="2192" w:type="dxa"/>
            <w:vAlign w:val="center"/>
          </w:tcPr>
          <w:p w:rsidR="005071AF" w:rsidRPr="00890D72" w:rsidRDefault="005071AF" w:rsidP="005071AF">
            <w:pPr>
              <w:spacing w:before="100" w:beforeAutospacing="1" w:after="100" w:afterAutospacing="1"/>
              <w:jc w:val="both"/>
              <w:rPr>
                <w:rFonts w:ascii="Times New Roman" w:eastAsia="Times New Roman" w:hAnsi="Times New Roman"/>
                <w:color w:val="000000"/>
                <w:sz w:val="24"/>
                <w:szCs w:val="24"/>
              </w:rPr>
            </w:pPr>
            <w:r w:rsidRPr="00890D72">
              <w:rPr>
                <w:rFonts w:ascii="Times New Roman" w:eastAsia="Times New Roman" w:hAnsi="Times New Roman"/>
                <w:color w:val="000000"/>
                <w:sz w:val="24"/>
                <w:szCs w:val="24"/>
              </w:rPr>
              <w:t>Nộp BHXH huyện</w:t>
            </w:r>
          </w:p>
        </w:tc>
        <w:tc>
          <w:tcPr>
            <w:tcW w:w="847" w:type="dxa"/>
            <w:vAlign w:val="center"/>
          </w:tcPr>
          <w:p w:rsidR="005071AF" w:rsidRPr="005E74C5" w:rsidRDefault="005071AF" w:rsidP="005071A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93%</w:t>
            </w:r>
          </w:p>
        </w:tc>
        <w:tc>
          <w:tcPr>
            <w:tcW w:w="1781" w:type="dxa"/>
            <w:vAlign w:val="center"/>
          </w:tcPr>
          <w:p w:rsidR="005071AF" w:rsidRPr="005E74C5" w:rsidRDefault="00744CA3" w:rsidP="00744CA3">
            <w:pPr>
              <w:spacing w:before="100" w:beforeAutospacing="1" w:after="100" w:afterAutospacing="1"/>
              <w:jc w:val="right"/>
              <w:rPr>
                <w:rFonts w:ascii="Times New Roman" w:eastAsia="Times New Roman" w:hAnsi="Times New Roman"/>
                <w:sz w:val="24"/>
                <w:szCs w:val="24"/>
              </w:rPr>
            </w:pPr>
            <w:r>
              <w:rPr>
                <w:rFonts w:ascii="Times New Roman" w:eastAsia="Times New Roman" w:hAnsi="Times New Roman"/>
                <w:sz w:val="24"/>
                <w:szCs w:val="24"/>
              </w:rPr>
              <w:t>279.685,2</w:t>
            </w:r>
          </w:p>
        </w:tc>
        <w:tc>
          <w:tcPr>
            <w:tcW w:w="2693" w:type="dxa"/>
            <w:vMerge w:val="restart"/>
          </w:tcPr>
          <w:p w:rsidR="005071AF" w:rsidRPr="00890D72" w:rsidRDefault="005071AF" w:rsidP="005071AF">
            <w:pPr>
              <w:pStyle w:val="ListParagraph"/>
              <w:widowControl w:val="0"/>
              <w:ind w:left="0"/>
              <w:rPr>
                <w:sz w:val="24"/>
              </w:rPr>
            </w:pPr>
            <w:r>
              <w:rPr>
                <w:sz w:val="24"/>
              </w:rPr>
              <w:t xml:space="preserve">Nghị định 146/2018/NĐ-CP ngày 17/10/2018 của Chính phủ v/v quy định chi tiết và hướng dẫn biện pháp thi hành một </w:t>
            </w:r>
            <w:r>
              <w:rPr>
                <w:sz w:val="24"/>
              </w:rPr>
              <w:lastRenderedPageBreak/>
              <w:t>số điều của Luật BHYT</w:t>
            </w:r>
          </w:p>
        </w:tc>
        <w:tc>
          <w:tcPr>
            <w:tcW w:w="635" w:type="dxa"/>
            <w:vMerge w:val="restart"/>
          </w:tcPr>
          <w:p w:rsidR="005071AF" w:rsidRPr="00890D72" w:rsidRDefault="005071AF" w:rsidP="005071AF">
            <w:pPr>
              <w:pStyle w:val="ListParagraph"/>
              <w:widowControl w:val="0"/>
              <w:ind w:left="0"/>
              <w:jc w:val="center"/>
              <w:rPr>
                <w:sz w:val="24"/>
              </w:rPr>
            </w:pPr>
          </w:p>
        </w:tc>
      </w:tr>
      <w:tr w:rsidR="008A6E68" w:rsidRPr="00AF1E4D" w:rsidTr="009D5867">
        <w:trPr>
          <w:trHeight w:val="139"/>
        </w:trPr>
        <w:tc>
          <w:tcPr>
            <w:tcW w:w="589" w:type="dxa"/>
            <w:vMerge/>
            <w:vAlign w:val="center"/>
          </w:tcPr>
          <w:p w:rsidR="005071AF" w:rsidRPr="00890D72" w:rsidRDefault="005071AF" w:rsidP="005071AF">
            <w:pPr>
              <w:jc w:val="both"/>
              <w:rPr>
                <w:rFonts w:ascii="Times New Roman" w:eastAsia="Times New Roman" w:hAnsi="Times New Roman"/>
                <w:color w:val="000000"/>
                <w:sz w:val="24"/>
                <w:szCs w:val="24"/>
              </w:rPr>
            </w:pPr>
          </w:p>
        </w:tc>
        <w:tc>
          <w:tcPr>
            <w:tcW w:w="1680" w:type="dxa"/>
            <w:vMerge/>
            <w:vAlign w:val="center"/>
          </w:tcPr>
          <w:p w:rsidR="005071AF" w:rsidRPr="00890D72" w:rsidRDefault="005071AF" w:rsidP="005071AF">
            <w:pPr>
              <w:jc w:val="both"/>
              <w:rPr>
                <w:rFonts w:ascii="Times New Roman" w:eastAsia="Times New Roman" w:hAnsi="Times New Roman"/>
                <w:color w:val="000000"/>
                <w:sz w:val="24"/>
                <w:szCs w:val="24"/>
              </w:rPr>
            </w:pPr>
          </w:p>
        </w:tc>
        <w:tc>
          <w:tcPr>
            <w:tcW w:w="2192" w:type="dxa"/>
            <w:vAlign w:val="center"/>
          </w:tcPr>
          <w:p w:rsidR="005071AF" w:rsidRPr="00890D72" w:rsidRDefault="005071AF" w:rsidP="005071AF">
            <w:pPr>
              <w:spacing w:before="100" w:beforeAutospacing="1" w:after="100" w:afterAutospacing="1"/>
              <w:jc w:val="both"/>
              <w:rPr>
                <w:rFonts w:ascii="Times New Roman" w:eastAsia="Times New Roman" w:hAnsi="Times New Roman"/>
                <w:color w:val="000000"/>
                <w:sz w:val="24"/>
                <w:szCs w:val="24"/>
              </w:rPr>
            </w:pPr>
            <w:r w:rsidRPr="00890D72">
              <w:rPr>
                <w:rFonts w:ascii="Times New Roman" w:eastAsia="Times New Roman" w:hAnsi="Times New Roman"/>
                <w:color w:val="000000"/>
                <w:sz w:val="24"/>
                <w:szCs w:val="24"/>
              </w:rPr>
              <w:t xml:space="preserve">Phần BHXH trích lại chăm sóc sức khỏe ban đầu: Chi khám sức khỏe học sinh, tủ </w:t>
            </w:r>
            <w:r w:rsidRPr="00890D72">
              <w:rPr>
                <w:rFonts w:ascii="Times New Roman" w:eastAsia="Times New Roman" w:hAnsi="Times New Roman"/>
                <w:color w:val="000000"/>
                <w:sz w:val="24"/>
                <w:szCs w:val="24"/>
              </w:rPr>
              <w:lastRenderedPageBreak/>
              <w:t>thuốc trường, tài liệu, vật tư …phòng y tế</w:t>
            </w:r>
          </w:p>
        </w:tc>
        <w:tc>
          <w:tcPr>
            <w:tcW w:w="847" w:type="dxa"/>
            <w:vAlign w:val="center"/>
          </w:tcPr>
          <w:p w:rsidR="005071AF" w:rsidRPr="005E74C5" w:rsidRDefault="005071AF" w:rsidP="005071A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lastRenderedPageBreak/>
              <w:t>7%</w:t>
            </w:r>
          </w:p>
        </w:tc>
        <w:tc>
          <w:tcPr>
            <w:tcW w:w="1781" w:type="dxa"/>
            <w:vAlign w:val="center"/>
          </w:tcPr>
          <w:p w:rsidR="005071AF" w:rsidRPr="005E74C5" w:rsidRDefault="00744CA3" w:rsidP="00744CA3">
            <w:pPr>
              <w:spacing w:before="100" w:beforeAutospacing="1" w:after="100" w:afterAutospacing="1"/>
              <w:jc w:val="right"/>
              <w:rPr>
                <w:rFonts w:ascii="Times New Roman" w:eastAsia="Times New Roman" w:hAnsi="Times New Roman"/>
                <w:sz w:val="24"/>
                <w:szCs w:val="24"/>
              </w:rPr>
            </w:pPr>
            <w:r>
              <w:rPr>
                <w:rFonts w:ascii="Times New Roman" w:eastAsia="Times New Roman" w:hAnsi="Times New Roman"/>
                <w:sz w:val="24"/>
                <w:szCs w:val="24"/>
              </w:rPr>
              <w:t>21</w:t>
            </w:r>
            <w:r w:rsidR="005071AF">
              <w:rPr>
                <w:rFonts w:ascii="Times New Roman" w:eastAsia="Times New Roman" w:hAnsi="Times New Roman"/>
                <w:sz w:val="24"/>
                <w:szCs w:val="24"/>
              </w:rPr>
              <w:t>.</w:t>
            </w:r>
            <w:r>
              <w:rPr>
                <w:rFonts w:ascii="Times New Roman" w:eastAsia="Times New Roman" w:hAnsi="Times New Roman"/>
                <w:sz w:val="24"/>
                <w:szCs w:val="24"/>
              </w:rPr>
              <w:t>051,6</w:t>
            </w:r>
          </w:p>
        </w:tc>
        <w:tc>
          <w:tcPr>
            <w:tcW w:w="2693" w:type="dxa"/>
            <w:vMerge/>
          </w:tcPr>
          <w:p w:rsidR="005071AF" w:rsidRPr="00890D72" w:rsidRDefault="005071AF" w:rsidP="005071AF">
            <w:pPr>
              <w:pStyle w:val="ListParagraph"/>
              <w:widowControl w:val="0"/>
              <w:ind w:left="0"/>
              <w:rPr>
                <w:sz w:val="24"/>
              </w:rPr>
            </w:pPr>
          </w:p>
        </w:tc>
        <w:tc>
          <w:tcPr>
            <w:tcW w:w="635" w:type="dxa"/>
            <w:vMerge/>
          </w:tcPr>
          <w:p w:rsidR="005071AF" w:rsidRPr="00890D72" w:rsidRDefault="005071AF" w:rsidP="005071AF">
            <w:pPr>
              <w:pStyle w:val="ListParagraph"/>
              <w:widowControl w:val="0"/>
              <w:ind w:left="0"/>
              <w:jc w:val="center"/>
              <w:rPr>
                <w:sz w:val="24"/>
              </w:rPr>
            </w:pPr>
          </w:p>
        </w:tc>
      </w:tr>
      <w:tr w:rsidR="008A6E68" w:rsidRPr="00AF1E4D" w:rsidTr="009D5867">
        <w:trPr>
          <w:trHeight w:val="539"/>
        </w:trPr>
        <w:tc>
          <w:tcPr>
            <w:tcW w:w="589" w:type="dxa"/>
            <w:vMerge w:val="restart"/>
            <w:vAlign w:val="center"/>
          </w:tcPr>
          <w:p w:rsidR="005071AF" w:rsidRPr="00890D72" w:rsidRDefault="005071AF" w:rsidP="005071AF">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w:t>
            </w:r>
          </w:p>
        </w:tc>
        <w:tc>
          <w:tcPr>
            <w:tcW w:w="1680" w:type="dxa"/>
            <w:vMerge w:val="restart"/>
            <w:vAlign w:val="center"/>
          </w:tcPr>
          <w:p w:rsidR="005071AF" w:rsidRPr="00890D72" w:rsidRDefault="005071AF" w:rsidP="005071AF">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Dịch vụ trông giữ giữ xe đạp HS</w:t>
            </w:r>
          </w:p>
        </w:tc>
        <w:tc>
          <w:tcPr>
            <w:tcW w:w="2192" w:type="dxa"/>
            <w:vAlign w:val="center"/>
          </w:tcPr>
          <w:p w:rsidR="005071AF" w:rsidRPr="00890D72" w:rsidRDefault="005071AF" w:rsidP="005071AF">
            <w:pPr>
              <w:spacing w:before="100" w:beforeAutospacing="1" w:after="100" w:afterAutospacing="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Nộp thuế vào NSNN</w:t>
            </w:r>
          </w:p>
        </w:tc>
        <w:tc>
          <w:tcPr>
            <w:tcW w:w="847" w:type="dxa"/>
            <w:vAlign w:val="center"/>
          </w:tcPr>
          <w:p w:rsidR="005071AF" w:rsidRPr="005E74C5" w:rsidRDefault="005071AF" w:rsidP="005071A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1</w:t>
            </w:r>
            <w:r w:rsidRPr="005E74C5">
              <w:rPr>
                <w:rFonts w:ascii="Times New Roman" w:eastAsia="Times New Roman" w:hAnsi="Times New Roman"/>
                <w:sz w:val="24"/>
                <w:szCs w:val="24"/>
              </w:rPr>
              <w:t>0%</w:t>
            </w:r>
          </w:p>
        </w:tc>
        <w:tc>
          <w:tcPr>
            <w:tcW w:w="1781" w:type="dxa"/>
            <w:vAlign w:val="center"/>
          </w:tcPr>
          <w:p w:rsidR="005071AF" w:rsidRPr="005E74C5" w:rsidRDefault="00744CA3" w:rsidP="00744CA3">
            <w:pPr>
              <w:spacing w:before="100" w:beforeAutospacing="1" w:after="100" w:afterAutospacing="1"/>
              <w:jc w:val="right"/>
              <w:rPr>
                <w:rFonts w:ascii="Times New Roman" w:eastAsia="Times New Roman" w:hAnsi="Times New Roman"/>
                <w:bCs/>
                <w:sz w:val="24"/>
                <w:szCs w:val="24"/>
              </w:rPr>
            </w:pPr>
            <w:r>
              <w:rPr>
                <w:rFonts w:ascii="Times New Roman" w:eastAsia="Times New Roman" w:hAnsi="Times New Roman"/>
                <w:bCs/>
                <w:sz w:val="24"/>
                <w:szCs w:val="24"/>
              </w:rPr>
              <w:t>3</w:t>
            </w:r>
            <w:r w:rsidR="005071AF">
              <w:rPr>
                <w:rFonts w:ascii="Times New Roman" w:eastAsia="Times New Roman" w:hAnsi="Times New Roman"/>
                <w:bCs/>
                <w:sz w:val="24"/>
                <w:szCs w:val="24"/>
              </w:rPr>
              <w:t>.0</w:t>
            </w:r>
            <w:r>
              <w:rPr>
                <w:rFonts w:ascii="Times New Roman" w:eastAsia="Times New Roman" w:hAnsi="Times New Roman"/>
                <w:bCs/>
                <w:sz w:val="24"/>
                <w:szCs w:val="24"/>
              </w:rPr>
              <w:t>24</w:t>
            </w:r>
          </w:p>
        </w:tc>
        <w:tc>
          <w:tcPr>
            <w:tcW w:w="2693" w:type="dxa"/>
            <w:vMerge w:val="restart"/>
          </w:tcPr>
          <w:p w:rsidR="005071AF" w:rsidRDefault="005071AF" w:rsidP="005071AF">
            <w:pPr>
              <w:widowControl w:val="0"/>
              <w:rPr>
                <w:rFonts w:ascii="Times New Roman" w:hAnsi="Times New Roman"/>
                <w:sz w:val="24"/>
              </w:rPr>
            </w:pPr>
            <w:r>
              <w:rPr>
                <w:rFonts w:ascii="Times New Roman" w:hAnsi="Times New Roman"/>
                <w:sz w:val="24"/>
              </w:rPr>
              <w:t xml:space="preserve"> </w:t>
            </w:r>
          </w:p>
          <w:p w:rsidR="005071AF" w:rsidRDefault="005071AF" w:rsidP="005071AF">
            <w:pPr>
              <w:widowControl w:val="0"/>
              <w:rPr>
                <w:rFonts w:ascii="Times New Roman" w:hAnsi="Times New Roman"/>
                <w:sz w:val="24"/>
              </w:rPr>
            </w:pPr>
          </w:p>
          <w:p w:rsidR="005071AF" w:rsidRPr="002D4A18" w:rsidRDefault="005071AF" w:rsidP="005071AF">
            <w:pPr>
              <w:widowControl w:val="0"/>
              <w:rPr>
                <w:rFonts w:ascii="Times New Roman" w:hAnsi="Times New Roman"/>
                <w:sz w:val="24"/>
                <w:szCs w:val="24"/>
                <w:lang w:val="de-DE"/>
              </w:rPr>
            </w:pPr>
            <w:r w:rsidRPr="002D4A18">
              <w:rPr>
                <w:rFonts w:ascii="Times New Roman" w:hAnsi="Times New Roman"/>
                <w:sz w:val="24"/>
              </w:rPr>
              <w:t xml:space="preserve">Theo nghị quyết </w:t>
            </w:r>
            <w:r>
              <w:rPr>
                <w:rFonts w:ascii="Times New Roman" w:hAnsi="Times New Roman"/>
                <w:sz w:val="24"/>
              </w:rPr>
              <w:t>30</w:t>
            </w:r>
            <w:r w:rsidRPr="002D4A18">
              <w:rPr>
                <w:rFonts w:ascii="Times New Roman" w:hAnsi="Times New Roman"/>
                <w:sz w:val="24"/>
              </w:rPr>
              <w:t xml:space="preserve">/HĐND tỉnh </w:t>
            </w:r>
          </w:p>
        </w:tc>
        <w:tc>
          <w:tcPr>
            <w:tcW w:w="635" w:type="dxa"/>
            <w:vMerge w:val="restart"/>
          </w:tcPr>
          <w:p w:rsidR="005071AF" w:rsidRPr="00890D72" w:rsidRDefault="005071AF" w:rsidP="005071AF">
            <w:pPr>
              <w:pStyle w:val="ListParagraph"/>
              <w:widowControl w:val="0"/>
              <w:ind w:left="0"/>
              <w:jc w:val="center"/>
              <w:rPr>
                <w:sz w:val="24"/>
              </w:rPr>
            </w:pPr>
          </w:p>
        </w:tc>
      </w:tr>
      <w:tr w:rsidR="008A6E68" w:rsidRPr="00AF1E4D" w:rsidTr="009D5867">
        <w:trPr>
          <w:trHeight w:val="139"/>
        </w:trPr>
        <w:tc>
          <w:tcPr>
            <w:tcW w:w="589" w:type="dxa"/>
            <w:vMerge/>
            <w:vAlign w:val="center"/>
          </w:tcPr>
          <w:p w:rsidR="005071AF" w:rsidRDefault="005071AF" w:rsidP="005071AF">
            <w:pPr>
              <w:jc w:val="both"/>
              <w:rPr>
                <w:rFonts w:ascii="Times New Roman" w:eastAsia="Times New Roman" w:hAnsi="Times New Roman"/>
                <w:color w:val="000000"/>
                <w:sz w:val="24"/>
                <w:szCs w:val="24"/>
              </w:rPr>
            </w:pPr>
          </w:p>
        </w:tc>
        <w:tc>
          <w:tcPr>
            <w:tcW w:w="1680" w:type="dxa"/>
            <w:vMerge/>
            <w:vAlign w:val="center"/>
          </w:tcPr>
          <w:p w:rsidR="005071AF" w:rsidRDefault="005071AF" w:rsidP="005071AF">
            <w:pPr>
              <w:jc w:val="both"/>
              <w:rPr>
                <w:rFonts w:ascii="Times New Roman" w:eastAsia="Times New Roman" w:hAnsi="Times New Roman"/>
                <w:color w:val="000000"/>
                <w:sz w:val="24"/>
                <w:szCs w:val="24"/>
              </w:rPr>
            </w:pPr>
          </w:p>
        </w:tc>
        <w:tc>
          <w:tcPr>
            <w:tcW w:w="2192" w:type="dxa"/>
            <w:vAlign w:val="center"/>
          </w:tcPr>
          <w:p w:rsidR="005071AF" w:rsidRDefault="005071AF" w:rsidP="005071AF">
            <w:pPr>
              <w:spacing w:before="100" w:beforeAutospacing="1" w:after="100" w:afterAutospacing="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Trả công trông giữ xe đạp HS trong năm học và tu sửa lán để xe đạp HS,</w:t>
            </w:r>
          </w:p>
        </w:tc>
        <w:tc>
          <w:tcPr>
            <w:tcW w:w="847" w:type="dxa"/>
            <w:vAlign w:val="center"/>
          </w:tcPr>
          <w:p w:rsidR="005071AF" w:rsidRPr="005E74C5" w:rsidRDefault="005071AF" w:rsidP="005071AF">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9</w:t>
            </w:r>
            <w:r w:rsidRPr="005E74C5">
              <w:rPr>
                <w:rFonts w:ascii="Times New Roman" w:eastAsia="Times New Roman" w:hAnsi="Times New Roman"/>
                <w:sz w:val="24"/>
                <w:szCs w:val="24"/>
              </w:rPr>
              <w:t>0%</w:t>
            </w:r>
          </w:p>
        </w:tc>
        <w:tc>
          <w:tcPr>
            <w:tcW w:w="1781" w:type="dxa"/>
            <w:vAlign w:val="center"/>
          </w:tcPr>
          <w:p w:rsidR="005071AF" w:rsidRPr="005E74C5" w:rsidRDefault="00744CA3" w:rsidP="00744CA3">
            <w:pPr>
              <w:spacing w:before="100" w:beforeAutospacing="1" w:after="100" w:afterAutospacing="1"/>
              <w:jc w:val="right"/>
              <w:rPr>
                <w:rFonts w:ascii="Times New Roman" w:eastAsia="Times New Roman" w:hAnsi="Times New Roman"/>
                <w:bCs/>
                <w:sz w:val="24"/>
                <w:szCs w:val="24"/>
              </w:rPr>
            </w:pPr>
            <w:r>
              <w:rPr>
                <w:rFonts w:ascii="Times New Roman" w:eastAsia="Times New Roman" w:hAnsi="Times New Roman"/>
                <w:bCs/>
                <w:sz w:val="24"/>
                <w:szCs w:val="24"/>
              </w:rPr>
              <w:t>27.216</w:t>
            </w:r>
          </w:p>
        </w:tc>
        <w:tc>
          <w:tcPr>
            <w:tcW w:w="2693" w:type="dxa"/>
            <w:vMerge/>
          </w:tcPr>
          <w:p w:rsidR="005071AF" w:rsidRPr="00890D72" w:rsidRDefault="005071AF" w:rsidP="005071AF">
            <w:pPr>
              <w:pStyle w:val="ListParagraph"/>
              <w:widowControl w:val="0"/>
              <w:ind w:left="0"/>
              <w:jc w:val="center"/>
              <w:rPr>
                <w:sz w:val="24"/>
              </w:rPr>
            </w:pPr>
          </w:p>
        </w:tc>
        <w:tc>
          <w:tcPr>
            <w:tcW w:w="635" w:type="dxa"/>
            <w:vMerge/>
          </w:tcPr>
          <w:p w:rsidR="005071AF" w:rsidRPr="00890D72" w:rsidRDefault="005071AF" w:rsidP="005071AF">
            <w:pPr>
              <w:pStyle w:val="ListParagraph"/>
              <w:widowControl w:val="0"/>
              <w:ind w:left="0"/>
              <w:jc w:val="center"/>
              <w:rPr>
                <w:sz w:val="24"/>
              </w:rPr>
            </w:pPr>
          </w:p>
        </w:tc>
      </w:tr>
      <w:tr w:rsidR="003549DE" w:rsidRPr="00AF1E4D" w:rsidTr="009D5867">
        <w:trPr>
          <w:trHeight w:val="139"/>
        </w:trPr>
        <w:tc>
          <w:tcPr>
            <w:tcW w:w="589" w:type="dxa"/>
            <w:vMerge w:val="restart"/>
            <w:vAlign w:val="center"/>
          </w:tcPr>
          <w:p w:rsidR="003549DE" w:rsidRDefault="003549DE" w:rsidP="008A6E68">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680" w:type="dxa"/>
            <w:vMerge w:val="restart"/>
            <w:vAlign w:val="center"/>
          </w:tcPr>
          <w:p w:rsidR="003549DE" w:rsidRDefault="003549DE" w:rsidP="008A6E68">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Dịch vụ nước uống học sinh</w:t>
            </w:r>
          </w:p>
        </w:tc>
        <w:tc>
          <w:tcPr>
            <w:tcW w:w="2192" w:type="dxa"/>
            <w:vAlign w:val="center"/>
          </w:tcPr>
          <w:p w:rsidR="003549DE" w:rsidRDefault="003549DE" w:rsidP="008A6E68">
            <w:pPr>
              <w:spacing w:before="100" w:beforeAutospacing="1" w:after="100" w:afterAutospacing="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Trả tiền thuê máy lọc nước, phục vụ nước uống cho học sinh, </w:t>
            </w:r>
          </w:p>
        </w:tc>
        <w:tc>
          <w:tcPr>
            <w:tcW w:w="847" w:type="dxa"/>
            <w:vAlign w:val="center"/>
          </w:tcPr>
          <w:p w:rsidR="003549DE" w:rsidRDefault="003549DE" w:rsidP="008A6E68">
            <w:pPr>
              <w:spacing w:before="100" w:beforeAutospacing="1" w:after="100" w:afterAutospacing="1"/>
              <w:jc w:val="both"/>
              <w:rPr>
                <w:rFonts w:ascii="Times New Roman" w:eastAsia="Times New Roman" w:hAnsi="Times New Roman"/>
                <w:sz w:val="24"/>
                <w:szCs w:val="24"/>
              </w:rPr>
            </w:pPr>
          </w:p>
        </w:tc>
        <w:tc>
          <w:tcPr>
            <w:tcW w:w="1781" w:type="dxa"/>
            <w:vAlign w:val="center"/>
          </w:tcPr>
          <w:p w:rsidR="003549DE" w:rsidRDefault="003549DE" w:rsidP="008A6E68">
            <w:pPr>
              <w:spacing w:before="100" w:beforeAutospacing="1" w:after="100" w:afterAutospacing="1"/>
              <w:jc w:val="right"/>
              <w:rPr>
                <w:rFonts w:ascii="Times New Roman" w:eastAsia="Times New Roman" w:hAnsi="Times New Roman"/>
                <w:bCs/>
                <w:sz w:val="24"/>
                <w:szCs w:val="24"/>
              </w:rPr>
            </w:pPr>
            <w:r>
              <w:rPr>
                <w:rFonts w:ascii="Times New Roman" w:eastAsia="Times New Roman" w:hAnsi="Times New Roman"/>
                <w:bCs/>
                <w:sz w:val="24"/>
                <w:szCs w:val="24"/>
              </w:rPr>
              <w:t>33.702</w:t>
            </w:r>
          </w:p>
        </w:tc>
        <w:tc>
          <w:tcPr>
            <w:tcW w:w="2693" w:type="dxa"/>
            <w:vMerge w:val="restart"/>
          </w:tcPr>
          <w:p w:rsidR="003549DE" w:rsidRDefault="003549DE" w:rsidP="008A6E68">
            <w:pPr>
              <w:pStyle w:val="ListParagraph"/>
              <w:widowControl w:val="0"/>
              <w:ind w:left="0"/>
              <w:jc w:val="center"/>
              <w:rPr>
                <w:sz w:val="24"/>
              </w:rPr>
            </w:pPr>
          </w:p>
          <w:p w:rsidR="003549DE" w:rsidRDefault="003549DE" w:rsidP="008A6E68">
            <w:pPr>
              <w:pStyle w:val="ListParagraph"/>
              <w:widowControl w:val="0"/>
              <w:ind w:left="0"/>
              <w:jc w:val="center"/>
              <w:rPr>
                <w:sz w:val="24"/>
              </w:rPr>
            </w:pPr>
          </w:p>
          <w:p w:rsidR="003549DE" w:rsidRDefault="003549DE" w:rsidP="008A6E68">
            <w:pPr>
              <w:pStyle w:val="ListParagraph"/>
              <w:widowControl w:val="0"/>
              <w:ind w:left="0"/>
              <w:jc w:val="center"/>
              <w:rPr>
                <w:sz w:val="24"/>
              </w:rPr>
            </w:pPr>
          </w:p>
          <w:p w:rsidR="003549DE" w:rsidRDefault="003549DE" w:rsidP="008A6E68">
            <w:pPr>
              <w:pStyle w:val="ListParagraph"/>
              <w:widowControl w:val="0"/>
              <w:ind w:left="0"/>
              <w:jc w:val="center"/>
              <w:rPr>
                <w:sz w:val="24"/>
              </w:rPr>
            </w:pPr>
          </w:p>
          <w:p w:rsidR="003549DE" w:rsidRPr="00890D72" w:rsidRDefault="003549DE" w:rsidP="008A6E68">
            <w:pPr>
              <w:pStyle w:val="ListParagraph"/>
              <w:widowControl w:val="0"/>
              <w:ind w:left="0"/>
              <w:jc w:val="center"/>
              <w:rPr>
                <w:sz w:val="24"/>
              </w:rPr>
            </w:pPr>
            <w:r>
              <w:rPr>
                <w:sz w:val="24"/>
              </w:rPr>
              <w:t>Theo nghị quyết 30/HĐND tỉnh</w:t>
            </w:r>
          </w:p>
        </w:tc>
        <w:tc>
          <w:tcPr>
            <w:tcW w:w="635" w:type="dxa"/>
          </w:tcPr>
          <w:p w:rsidR="003549DE" w:rsidRPr="00890D72" w:rsidRDefault="003549DE" w:rsidP="008A6E68">
            <w:pPr>
              <w:pStyle w:val="ListParagraph"/>
              <w:widowControl w:val="0"/>
              <w:ind w:left="0"/>
              <w:jc w:val="center"/>
              <w:rPr>
                <w:sz w:val="24"/>
              </w:rPr>
            </w:pPr>
          </w:p>
        </w:tc>
      </w:tr>
      <w:tr w:rsidR="003549DE" w:rsidRPr="00AF1E4D" w:rsidTr="009D5867">
        <w:trPr>
          <w:trHeight w:val="139"/>
        </w:trPr>
        <w:tc>
          <w:tcPr>
            <w:tcW w:w="589" w:type="dxa"/>
            <w:vMerge/>
            <w:vAlign w:val="center"/>
          </w:tcPr>
          <w:p w:rsidR="003549DE" w:rsidRDefault="003549DE" w:rsidP="008A6E68">
            <w:pPr>
              <w:jc w:val="both"/>
              <w:rPr>
                <w:rFonts w:ascii="Times New Roman" w:eastAsia="Times New Roman" w:hAnsi="Times New Roman"/>
                <w:color w:val="000000"/>
                <w:sz w:val="24"/>
                <w:szCs w:val="24"/>
              </w:rPr>
            </w:pPr>
          </w:p>
        </w:tc>
        <w:tc>
          <w:tcPr>
            <w:tcW w:w="1680" w:type="dxa"/>
            <w:vMerge/>
            <w:vAlign w:val="center"/>
          </w:tcPr>
          <w:p w:rsidR="003549DE" w:rsidRDefault="003549DE" w:rsidP="008A6E68">
            <w:pPr>
              <w:jc w:val="both"/>
              <w:rPr>
                <w:rFonts w:ascii="Times New Roman" w:eastAsia="Times New Roman" w:hAnsi="Times New Roman"/>
                <w:color w:val="000000"/>
                <w:sz w:val="24"/>
                <w:szCs w:val="24"/>
              </w:rPr>
            </w:pPr>
          </w:p>
        </w:tc>
        <w:tc>
          <w:tcPr>
            <w:tcW w:w="2192" w:type="dxa"/>
            <w:vAlign w:val="center"/>
          </w:tcPr>
          <w:p w:rsidR="003549DE" w:rsidRDefault="003549DE" w:rsidP="008A6E68">
            <w:pPr>
              <w:spacing w:before="100" w:beforeAutospacing="1" w:after="100" w:afterAutospacing="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Bảo dưỡng, sửa chữa máy lọc nước</w:t>
            </w:r>
          </w:p>
        </w:tc>
        <w:tc>
          <w:tcPr>
            <w:tcW w:w="847" w:type="dxa"/>
            <w:vAlign w:val="center"/>
          </w:tcPr>
          <w:p w:rsidR="003549DE" w:rsidRDefault="003549DE" w:rsidP="008A6E68">
            <w:pPr>
              <w:spacing w:before="100" w:beforeAutospacing="1" w:after="100" w:afterAutospacing="1"/>
              <w:jc w:val="both"/>
              <w:rPr>
                <w:rFonts w:ascii="Times New Roman" w:eastAsia="Times New Roman" w:hAnsi="Times New Roman"/>
                <w:sz w:val="24"/>
                <w:szCs w:val="24"/>
              </w:rPr>
            </w:pPr>
          </w:p>
        </w:tc>
        <w:tc>
          <w:tcPr>
            <w:tcW w:w="1781" w:type="dxa"/>
            <w:vAlign w:val="center"/>
          </w:tcPr>
          <w:p w:rsidR="003549DE" w:rsidRDefault="003549DE" w:rsidP="008A6E68">
            <w:pPr>
              <w:spacing w:before="100" w:beforeAutospacing="1" w:after="100" w:afterAutospacing="1"/>
              <w:jc w:val="right"/>
              <w:rPr>
                <w:rFonts w:ascii="Times New Roman" w:eastAsia="Times New Roman" w:hAnsi="Times New Roman"/>
                <w:bCs/>
                <w:sz w:val="24"/>
                <w:szCs w:val="24"/>
              </w:rPr>
            </w:pPr>
            <w:r>
              <w:rPr>
                <w:rFonts w:ascii="Times New Roman" w:eastAsia="Times New Roman" w:hAnsi="Times New Roman"/>
                <w:bCs/>
                <w:sz w:val="24"/>
                <w:szCs w:val="24"/>
              </w:rPr>
              <w:t>6.818</w:t>
            </w:r>
          </w:p>
        </w:tc>
        <w:tc>
          <w:tcPr>
            <w:tcW w:w="2693" w:type="dxa"/>
            <w:vMerge/>
          </w:tcPr>
          <w:p w:rsidR="003549DE" w:rsidRPr="00890D72" w:rsidRDefault="003549DE" w:rsidP="008A6E68">
            <w:pPr>
              <w:pStyle w:val="ListParagraph"/>
              <w:widowControl w:val="0"/>
              <w:ind w:left="0"/>
              <w:jc w:val="center"/>
              <w:rPr>
                <w:sz w:val="24"/>
              </w:rPr>
            </w:pPr>
          </w:p>
        </w:tc>
        <w:tc>
          <w:tcPr>
            <w:tcW w:w="635" w:type="dxa"/>
          </w:tcPr>
          <w:p w:rsidR="003549DE" w:rsidRPr="00890D72" w:rsidRDefault="003549DE" w:rsidP="008A6E68">
            <w:pPr>
              <w:pStyle w:val="ListParagraph"/>
              <w:widowControl w:val="0"/>
              <w:ind w:left="0"/>
              <w:jc w:val="center"/>
              <w:rPr>
                <w:sz w:val="24"/>
              </w:rPr>
            </w:pPr>
          </w:p>
        </w:tc>
      </w:tr>
      <w:tr w:rsidR="003549DE" w:rsidRPr="00AF1E4D" w:rsidTr="009D5867">
        <w:trPr>
          <w:trHeight w:val="139"/>
        </w:trPr>
        <w:tc>
          <w:tcPr>
            <w:tcW w:w="589" w:type="dxa"/>
            <w:vMerge/>
            <w:vAlign w:val="center"/>
          </w:tcPr>
          <w:p w:rsidR="003549DE" w:rsidRDefault="003549DE" w:rsidP="008A6E68">
            <w:pPr>
              <w:jc w:val="both"/>
              <w:rPr>
                <w:rFonts w:ascii="Times New Roman" w:eastAsia="Times New Roman" w:hAnsi="Times New Roman"/>
                <w:color w:val="000000"/>
                <w:sz w:val="24"/>
                <w:szCs w:val="24"/>
              </w:rPr>
            </w:pPr>
          </w:p>
        </w:tc>
        <w:tc>
          <w:tcPr>
            <w:tcW w:w="1680" w:type="dxa"/>
            <w:vMerge/>
            <w:vAlign w:val="center"/>
          </w:tcPr>
          <w:p w:rsidR="003549DE" w:rsidRDefault="003549DE" w:rsidP="008A6E68">
            <w:pPr>
              <w:jc w:val="both"/>
              <w:rPr>
                <w:rFonts w:ascii="Times New Roman" w:eastAsia="Times New Roman" w:hAnsi="Times New Roman"/>
                <w:color w:val="000000"/>
                <w:sz w:val="24"/>
                <w:szCs w:val="24"/>
              </w:rPr>
            </w:pPr>
          </w:p>
        </w:tc>
        <w:tc>
          <w:tcPr>
            <w:tcW w:w="2192" w:type="dxa"/>
            <w:vAlign w:val="center"/>
          </w:tcPr>
          <w:p w:rsidR="003549DE" w:rsidRDefault="003549DE" w:rsidP="008A6E68">
            <w:pPr>
              <w:spacing w:before="100" w:beforeAutospacing="1" w:after="100" w:afterAutospacing="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Kiểm định nước sạch </w:t>
            </w:r>
          </w:p>
        </w:tc>
        <w:tc>
          <w:tcPr>
            <w:tcW w:w="847" w:type="dxa"/>
            <w:vAlign w:val="center"/>
          </w:tcPr>
          <w:p w:rsidR="003549DE" w:rsidRDefault="003549DE" w:rsidP="008A6E68">
            <w:pPr>
              <w:spacing w:before="100" w:beforeAutospacing="1" w:after="100" w:afterAutospacing="1"/>
              <w:jc w:val="both"/>
              <w:rPr>
                <w:rFonts w:ascii="Times New Roman" w:eastAsia="Times New Roman" w:hAnsi="Times New Roman"/>
                <w:sz w:val="24"/>
                <w:szCs w:val="24"/>
              </w:rPr>
            </w:pPr>
          </w:p>
        </w:tc>
        <w:tc>
          <w:tcPr>
            <w:tcW w:w="1781" w:type="dxa"/>
            <w:vAlign w:val="center"/>
          </w:tcPr>
          <w:p w:rsidR="003549DE" w:rsidRDefault="003549DE" w:rsidP="008A6E68">
            <w:pPr>
              <w:spacing w:before="100" w:beforeAutospacing="1" w:after="100" w:afterAutospacing="1"/>
              <w:jc w:val="right"/>
              <w:rPr>
                <w:rFonts w:ascii="Times New Roman" w:eastAsia="Times New Roman" w:hAnsi="Times New Roman"/>
                <w:bCs/>
                <w:sz w:val="24"/>
                <w:szCs w:val="24"/>
              </w:rPr>
            </w:pPr>
            <w:r>
              <w:rPr>
                <w:rFonts w:ascii="Times New Roman" w:eastAsia="Times New Roman" w:hAnsi="Times New Roman"/>
                <w:bCs/>
                <w:sz w:val="24"/>
                <w:szCs w:val="24"/>
              </w:rPr>
              <w:t>2.500</w:t>
            </w:r>
          </w:p>
        </w:tc>
        <w:tc>
          <w:tcPr>
            <w:tcW w:w="2693" w:type="dxa"/>
            <w:vMerge/>
          </w:tcPr>
          <w:p w:rsidR="003549DE" w:rsidRPr="00890D72" w:rsidRDefault="003549DE" w:rsidP="008A6E68">
            <w:pPr>
              <w:pStyle w:val="ListParagraph"/>
              <w:widowControl w:val="0"/>
              <w:ind w:left="0"/>
              <w:jc w:val="center"/>
              <w:rPr>
                <w:sz w:val="24"/>
              </w:rPr>
            </w:pPr>
          </w:p>
        </w:tc>
        <w:tc>
          <w:tcPr>
            <w:tcW w:w="635" w:type="dxa"/>
          </w:tcPr>
          <w:p w:rsidR="003549DE" w:rsidRPr="00890D72" w:rsidRDefault="003549DE" w:rsidP="008A6E68">
            <w:pPr>
              <w:pStyle w:val="ListParagraph"/>
              <w:widowControl w:val="0"/>
              <w:ind w:left="0"/>
              <w:jc w:val="center"/>
              <w:rPr>
                <w:sz w:val="24"/>
              </w:rPr>
            </w:pPr>
          </w:p>
        </w:tc>
      </w:tr>
    </w:tbl>
    <w:p w:rsidR="000B22B4" w:rsidRDefault="000B22B4" w:rsidP="000B22B4">
      <w:pPr>
        <w:widowControl w:val="0"/>
        <w:spacing w:after="0" w:line="240" w:lineRule="auto"/>
        <w:rPr>
          <w:rFonts w:ascii="Times New Roman" w:hAnsi="Times New Roman" w:cs="Times New Roman"/>
          <w:b/>
          <w:bCs/>
          <w:sz w:val="28"/>
          <w:szCs w:val="28"/>
        </w:rPr>
      </w:pPr>
    </w:p>
    <w:p w:rsidR="000B22B4" w:rsidRDefault="000B22B4" w:rsidP="000B22B4">
      <w:pPr>
        <w:widowControl w:val="0"/>
        <w:spacing w:after="0" w:line="240" w:lineRule="auto"/>
        <w:ind w:firstLine="720"/>
        <w:rPr>
          <w:rFonts w:ascii="Times New Roman" w:hAnsi="Times New Roman" w:cs="Times New Roman"/>
          <w:b/>
          <w:bCs/>
          <w:sz w:val="28"/>
          <w:szCs w:val="28"/>
        </w:rPr>
      </w:pPr>
      <w:r w:rsidRPr="00AF1E4D">
        <w:rPr>
          <w:rFonts w:ascii="Times New Roman" w:hAnsi="Times New Roman" w:cs="Times New Roman"/>
          <w:b/>
          <w:bCs/>
          <w:sz w:val="28"/>
          <w:szCs w:val="28"/>
        </w:rPr>
        <w:t>V</w:t>
      </w:r>
      <w:r>
        <w:rPr>
          <w:rFonts w:ascii="Times New Roman" w:hAnsi="Times New Roman" w:cs="Times New Roman"/>
          <w:b/>
          <w:bCs/>
          <w:sz w:val="28"/>
          <w:szCs w:val="28"/>
        </w:rPr>
        <w:t>II</w:t>
      </w:r>
      <w:r w:rsidRPr="00AF1E4D">
        <w:rPr>
          <w:rFonts w:ascii="Times New Roman" w:hAnsi="Times New Roman" w:cs="Times New Roman"/>
          <w:b/>
          <w:bCs/>
          <w:sz w:val="28"/>
          <w:szCs w:val="28"/>
        </w:rPr>
        <w:t xml:space="preserve">. </w:t>
      </w:r>
      <w:r>
        <w:rPr>
          <w:rFonts w:ascii="Times New Roman" w:hAnsi="Times New Roman" w:cs="Times New Roman"/>
          <w:b/>
          <w:bCs/>
          <w:sz w:val="28"/>
          <w:szCs w:val="28"/>
        </w:rPr>
        <w:t>KẾ HOẠCH MUA SẮM TRANG THIẾT BỊ, SỬA CHỮA CSVC</w:t>
      </w:r>
      <w:r w:rsidRPr="00AF1E4D">
        <w:rPr>
          <w:rFonts w:ascii="Times New Roman" w:hAnsi="Times New Roman" w:cs="Times New Roman"/>
          <w:b/>
          <w:bCs/>
          <w:sz w:val="28"/>
          <w:szCs w:val="28"/>
        </w:rPr>
        <w:t xml:space="preserve"> </w:t>
      </w:r>
      <w:r>
        <w:rPr>
          <w:rFonts w:ascii="Times New Roman" w:hAnsi="Times New Roman" w:cs="Times New Roman"/>
          <w:b/>
          <w:bCs/>
          <w:sz w:val="28"/>
          <w:szCs w:val="28"/>
        </w:rPr>
        <w:t>TỪ NGUỒN 30% TĂNG CƯỜNG CSVC</w:t>
      </w:r>
    </w:p>
    <w:p w:rsidR="000B22B4" w:rsidRDefault="000B22B4" w:rsidP="000B22B4">
      <w:pPr>
        <w:widowControl w:val="0"/>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ED4F3C">
        <w:rPr>
          <w:rFonts w:ascii="Times New Roman" w:hAnsi="Times New Roman" w:cs="Times New Roman"/>
          <w:b/>
          <w:bCs/>
          <w:sz w:val="28"/>
          <w:szCs w:val="28"/>
        </w:rPr>
        <w:t xml:space="preserve">                             </w:t>
      </w:r>
      <w:r>
        <w:rPr>
          <w:rFonts w:ascii="Times New Roman" w:hAnsi="Times New Roman" w:cs="Times New Roman"/>
          <w:b/>
          <w:bCs/>
          <w:sz w:val="28"/>
          <w:szCs w:val="28"/>
        </w:rPr>
        <w:t xml:space="preserve">ĐVT: </w:t>
      </w:r>
      <w:r w:rsidR="00ED4F3C">
        <w:rPr>
          <w:rFonts w:ascii="Times New Roman" w:hAnsi="Times New Roman" w:cs="Times New Roman"/>
          <w:b/>
          <w:bCs/>
          <w:sz w:val="28"/>
          <w:szCs w:val="28"/>
        </w:rPr>
        <w:t>1.000</w:t>
      </w:r>
      <w:r>
        <w:rPr>
          <w:rFonts w:ascii="Times New Roman" w:hAnsi="Times New Roman" w:cs="Times New Roman"/>
          <w:b/>
          <w:bCs/>
          <w:sz w:val="28"/>
          <w:szCs w:val="28"/>
        </w:rPr>
        <w:t>Đồng</w:t>
      </w:r>
    </w:p>
    <w:tbl>
      <w:tblPr>
        <w:tblStyle w:val="TableGrid"/>
        <w:tblW w:w="10107" w:type="dxa"/>
        <w:tblLook w:val="04A0" w:firstRow="1" w:lastRow="0" w:firstColumn="1" w:lastColumn="0" w:noHBand="0" w:noVBand="1"/>
      </w:tblPr>
      <w:tblGrid>
        <w:gridCol w:w="751"/>
        <w:gridCol w:w="2905"/>
        <w:gridCol w:w="1004"/>
        <w:gridCol w:w="1029"/>
        <w:gridCol w:w="1331"/>
        <w:gridCol w:w="1609"/>
        <w:gridCol w:w="1478"/>
      </w:tblGrid>
      <w:tr w:rsidR="000B22B4" w:rsidRPr="000B22B4" w:rsidTr="009D5867">
        <w:trPr>
          <w:trHeight w:val="290"/>
        </w:trPr>
        <w:tc>
          <w:tcPr>
            <w:tcW w:w="751" w:type="dxa"/>
            <w:vMerge w:val="restart"/>
            <w:vAlign w:val="center"/>
          </w:tcPr>
          <w:p w:rsidR="000B22B4" w:rsidRPr="000B22B4" w:rsidRDefault="000B22B4" w:rsidP="00304373">
            <w:pPr>
              <w:jc w:val="center"/>
              <w:rPr>
                <w:rFonts w:ascii="Times New Roman" w:hAnsi="Times New Roman"/>
                <w:b/>
                <w:sz w:val="26"/>
                <w:szCs w:val="26"/>
                <w:lang w:val="vi-VN"/>
              </w:rPr>
            </w:pPr>
            <w:r w:rsidRPr="000B22B4">
              <w:rPr>
                <w:rFonts w:ascii="Times New Roman" w:hAnsi="Times New Roman"/>
                <w:b/>
                <w:sz w:val="26"/>
                <w:szCs w:val="26"/>
                <w:lang w:val="vi-VN"/>
              </w:rPr>
              <w:t>STT</w:t>
            </w:r>
          </w:p>
        </w:tc>
        <w:tc>
          <w:tcPr>
            <w:tcW w:w="2905" w:type="dxa"/>
            <w:vMerge w:val="restart"/>
            <w:vAlign w:val="center"/>
          </w:tcPr>
          <w:p w:rsidR="000B22B4" w:rsidRPr="000B22B4" w:rsidRDefault="000B22B4" w:rsidP="00304373">
            <w:pPr>
              <w:jc w:val="center"/>
              <w:rPr>
                <w:rFonts w:ascii="Times New Roman" w:hAnsi="Times New Roman"/>
                <w:b/>
                <w:sz w:val="26"/>
                <w:szCs w:val="26"/>
                <w:lang w:val="vi-VN"/>
              </w:rPr>
            </w:pPr>
            <w:r w:rsidRPr="000B22B4">
              <w:rPr>
                <w:rFonts w:ascii="Times New Roman" w:hAnsi="Times New Roman"/>
                <w:b/>
                <w:sz w:val="26"/>
                <w:szCs w:val="26"/>
                <w:lang w:val="vi-VN"/>
              </w:rPr>
              <w:t>Nội dung (hạng mục)</w:t>
            </w:r>
          </w:p>
          <w:p w:rsidR="000B22B4" w:rsidRPr="000B22B4" w:rsidRDefault="000B22B4" w:rsidP="00304373">
            <w:pPr>
              <w:jc w:val="center"/>
              <w:rPr>
                <w:rFonts w:ascii="Times New Roman" w:hAnsi="Times New Roman"/>
                <w:b/>
                <w:sz w:val="26"/>
                <w:szCs w:val="26"/>
                <w:lang w:val="vi-VN"/>
              </w:rPr>
            </w:pPr>
          </w:p>
        </w:tc>
        <w:tc>
          <w:tcPr>
            <w:tcW w:w="4973" w:type="dxa"/>
            <w:gridSpan w:val="4"/>
            <w:vAlign w:val="center"/>
          </w:tcPr>
          <w:p w:rsidR="000B22B4" w:rsidRPr="000B22B4" w:rsidRDefault="000B22B4" w:rsidP="00304373">
            <w:pPr>
              <w:jc w:val="center"/>
              <w:rPr>
                <w:rFonts w:ascii="Times New Roman" w:hAnsi="Times New Roman"/>
                <w:b/>
                <w:sz w:val="26"/>
                <w:szCs w:val="26"/>
                <w:lang w:val="vi-VN"/>
              </w:rPr>
            </w:pPr>
            <w:r w:rsidRPr="000B22B4">
              <w:rPr>
                <w:rFonts w:ascii="Times New Roman" w:hAnsi="Times New Roman"/>
                <w:b/>
                <w:sz w:val="26"/>
                <w:szCs w:val="26"/>
                <w:lang w:val="vi-VN"/>
              </w:rPr>
              <w:t>Một số thông tin chi tiết</w:t>
            </w:r>
          </w:p>
        </w:tc>
        <w:tc>
          <w:tcPr>
            <w:tcW w:w="1478" w:type="dxa"/>
            <w:vAlign w:val="center"/>
          </w:tcPr>
          <w:p w:rsidR="000B22B4" w:rsidRPr="000B22B4" w:rsidRDefault="000B22B4" w:rsidP="00304373">
            <w:pPr>
              <w:jc w:val="center"/>
              <w:rPr>
                <w:rFonts w:ascii="Times New Roman" w:hAnsi="Times New Roman"/>
                <w:b/>
                <w:sz w:val="26"/>
                <w:szCs w:val="26"/>
                <w:lang w:val="vi-VN"/>
              </w:rPr>
            </w:pPr>
            <w:r w:rsidRPr="000B22B4">
              <w:rPr>
                <w:rFonts w:ascii="Times New Roman" w:hAnsi="Times New Roman"/>
                <w:b/>
                <w:sz w:val="26"/>
                <w:szCs w:val="26"/>
                <w:lang w:val="vi-VN"/>
              </w:rPr>
              <w:t>Ghi chú</w:t>
            </w:r>
          </w:p>
        </w:tc>
      </w:tr>
      <w:tr w:rsidR="000B22B4" w:rsidRPr="000B22B4" w:rsidTr="009D5867">
        <w:trPr>
          <w:trHeight w:val="142"/>
        </w:trPr>
        <w:tc>
          <w:tcPr>
            <w:tcW w:w="751" w:type="dxa"/>
            <w:vMerge/>
            <w:vAlign w:val="center"/>
          </w:tcPr>
          <w:p w:rsidR="000B22B4" w:rsidRPr="000B22B4" w:rsidRDefault="000B22B4" w:rsidP="00304373">
            <w:pPr>
              <w:ind w:left="360"/>
              <w:jc w:val="center"/>
              <w:rPr>
                <w:rFonts w:ascii="Times New Roman" w:hAnsi="Times New Roman"/>
                <w:b/>
                <w:sz w:val="28"/>
                <w:szCs w:val="28"/>
                <w:lang w:val="vi-VN"/>
              </w:rPr>
            </w:pPr>
          </w:p>
        </w:tc>
        <w:tc>
          <w:tcPr>
            <w:tcW w:w="2905" w:type="dxa"/>
            <w:vMerge/>
            <w:vAlign w:val="center"/>
          </w:tcPr>
          <w:p w:rsidR="000B22B4" w:rsidRPr="000B22B4" w:rsidRDefault="000B22B4" w:rsidP="00304373">
            <w:pPr>
              <w:jc w:val="center"/>
              <w:rPr>
                <w:rFonts w:ascii="Times New Roman" w:hAnsi="Times New Roman"/>
                <w:b/>
                <w:sz w:val="26"/>
                <w:szCs w:val="26"/>
                <w:lang w:val="vi-VN"/>
              </w:rPr>
            </w:pPr>
          </w:p>
        </w:tc>
        <w:tc>
          <w:tcPr>
            <w:tcW w:w="1004" w:type="dxa"/>
            <w:vAlign w:val="center"/>
          </w:tcPr>
          <w:p w:rsidR="000B22B4" w:rsidRPr="000B22B4" w:rsidRDefault="000B22B4" w:rsidP="00304373">
            <w:pPr>
              <w:jc w:val="center"/>
              <w:rPr>
                <w:rFonts w:ascii="Times New Roman" w:hAnsi="Times New Roman"/>
                <w:b/>
                <w:bCs/>
                <w:color w:val="000000"/>
                <w:sz w:val="26"/>
                <w:szCs w:val="26"/>
              </w:rPr>
            </w:pPr>
            <w:r w:rsidRPr="000B22B4">
              <w:rPr>
                <w:rFonts w:ascii="Times New Roman" w:hAnsi="Times New Roman"/>
                <w:b/>
                <w:bCs/>
                <w:color w:val="000000"/>
                <w:sz w:val="26"/>
                <w:szCs w:val="26"/>
              </w:rPr>
              <w:t>Đơn vị tính</w:t>
            </w:r>
          </w:p>
        </w:tc>
        <w:tc>
          <w:tcPr>
            <w:tcW w:w="1029" w:type="dxa"/>
            <w:vAlign w:val="center"/>
          </w:tcPr>
          <w:p w:rsidR="000B22B4" w:rsidRPr="000B22B4" w:rsidRDefault="000B22B4" w:rsidP="00304373">
            <w:pPr>
              <w:jc w:val="center"/>
              <w:rPr>
                <w:rFonts w:ascii="Times New Roman" w:hAnsi="Times New Roman"/>
                <w:b/>
                <w:bCs/>
                <w:color w:val="000000"/>
                <w:sz w:val="26"/>
                <w:szCs w:val="26"/>
              </w:rPr>
            </w:pPr>
            <w:r w:rsidRPr="000B22B4">
              <w:rPr>
                <w:rFonts w:ascii="Times New Roman" w:hAnsi="Times New Roman"/>
                <w:b/>
                <w:bCs/>
                <w:color w:val="000000"/>
                <w:sz w:val="26"/>
                <w:szCs w:val="26"/>
              </w:rPr>
              <w:t>Số lượng</w:t>
            </w:r>
          </w:p>
        </w:tc>
        <w:tc>
          <w:tcPr>
            <w:tcW w:w="1331" w:type="dxa"/>
            <w:vAlign w:val="center"/>
          </w:tcPr>
          <w:p w:rsidR="000B22B4" w:rsidRPr="000B22B4" w:rsidRDefault="000B22B4" w:rsidP="00304373">
            <w:pPr>
              <w:jc w:val="center"/>
              <w:rPr>
                <w:rFonts w:ascii="Times New Roman" w:hAnsi="Times New Roman"/>
                <w:b/>
                <w:bCs/>
                <w:color w:val="000000"/>
                <w:sz w:val="26"/>
                <w:szCs w:val="26"/>
              </w:rPr>
            </w:pPr>
            <w:r w:rsidRPr="000B22B4">
              <w:rPr>
                <w:rFonts w:ascii="Times New Roman" w:hAnsi="Times New Roman"/>
                <w:b/>
                <w:bCs/>
                <w:color w:val="000000"/>
                <w:sz w:val="26"/>
                <w:szCs w:val="26"/>
              </w:rPr>
              <w:t>Đơn giá</w:t>
            </w:r>
          </w:p>
        </w:tc>
        <w:tc>
          <w:tcPr>
            <w:tcW w:w="1607" w:type="dxa"/>
            <w:vAlign w:val="center"/>
          </w:tcPr>
          <w:p w:rsidR="000B22B4" w:rsidRPr="000B22B4" w:rsidRDefault="000B22B4" w:rsidP="00304373">
            <w:pPr>
              <w:jc w:val="center"/>
              <w:rPr>
                <w:rFonts w:ascii="Times New Roman" w:hAnsi="Times New Roman"/>
                <w:b/>
                <w:bCs/>
                <w:color w:val="000000"/>
                <w:sz w:val="26"/>
                <w:szCs w:val="26"/>
              </w:rPr>
            </w:pPr>
            <w:r w:rsidRPr="000B22B4">
              <w:rPr>
                <w:rFonts w:ascii="Times New Roman" w:hAnsi="Times New Roman"/>
                <w:b/>
                <w:bCs/>
                <w:color w:val="000000"/>
                <w:sz w:val="26"/>
                <w:szCs w:val="26"/>
              </w:rPr>
              <w:t xml:space="preserve">Tổng dự toán </w:t>
            </w:r>
          </w:p>
        </w:tc>
        <w:tc>
          <w:tcPr>
            <w:tcW w:w="1478" w:type="dxa"/>
            <w:vAlign w:val="center"/>
          </w:tcPr>
          <w:p w:rsidR="000B22B4" w:rsidRPr="000B22B4" w:rsidRDefault="000B22B4" w:rsidP="00304373">
            <w:pPr>
              <w:jc w:val="center"/>
              <w:rPr>
                <w:rFonts w:ascii="Times New Roman" w:hAnsi="Times New Roman"/>
                <w:b/>
                <w:bCs/>
                <w:color w:val="000000"/>
                <w:sz w:val="26"/>
                <w:szCs w:val="26"/>
              </w:rPr>
            </w:pPr>
          </w:p>
        </w:tc>
      </w:tr>
      <w:tr w:rsidR="000B22B4" w:rsidRPr="000B22B4" w:rsidTr="009D5867">
        <w:trPr>
          <w:trHeight w:val="798"/>
        </w:trPr>
        <w:tc>
          <w:tcPr>
            <w:tcW w:w="751" w:type="dxa"/>
            <w:vAlign w:val="center"/>
          </w:tcPr>
          <w:p w:rsidR="000B22B4" w:rsidRPr="000B22B4" w:rsidRDefault="000B22B4" w:rsidP="000B22B4">
            <w:pPr>
              <w:pStyle w:val="ListParagraph"/>
              <w:numPr>
                <w:ilvl w:val="0"/>
                <w:numId w:val="3"/>
              </w:numPr>
              <w:spacing w:before="120" w:line="276" w:lineRule="auto"/>
              <w:ind w:hanging="546"/>
              <w:rPr>
                <w:sz w:val="28"/>
                <w:szCs w:val="28"/>
                <w:lang w:val="vi-VN"/>
              </w:rPr>
            </w:pPr>
          </w:p>
        </w:tc>
        <w:tc>
          <w:tcPr>
            <w:tcW w:w="2905" w:type="dxa"/>
          </w:tcPr>
          <w:p w:rsidR="000B22B4" w:rsidRPr="000B22B4" w:rsidRDefault="000B22B4" w:rsidP="00304373">
            <w:pPr>
              <w:spacing w:before="120" w:line="276" w:lineRule="auto"/>
              <w:rPr>
                <w:rFonts w:ascii="Times New Roman" w:hAnsi="Times New Roman"/>
                <w:sz w:val="26"/>
                <w:szCs w:val="26"/>
                <w:lang w:val="vi-VN"/>
              </w:rPr>
            </w:pPr>
            <w:r>
              <w:rPr>
                <w:rFonts w:ascii="Times New Roman" w:hAnsi="Times New Roman"/>
                <w:sz w:val="26"/>
                <w:szCs w:val="26"/>
              </w:rPr>
              <w:t>Mua mấy tính phòng tin học</w:t>
            </w:r>
          </w:p>
        </w:tc>
        <w:tc>
          <w:tcPr>
            <w:tcW w:w="1004"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Bộ</w:t>
            </w:r>
          </w:p>
        </w:tc>
        <w:tc>
          <w:tcPr>
            <w:tcW w:w="1029"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05</w:t>
            </w:r>
          </w:p>
        </w:tc>
        <w:tc>
          <w:tcPr>
            <w:tcW w:w="1331"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9.550</w:t>
            </w:r>
          </w:p>
        </w:tc>
        <w:tc>
          <w:tcPr>
            <w:tcW w:w="1607" w:type="dxa"/>
          </w:tcPr>
          <w:p w:rsidR="00ED4F3C" w:rsidRDefault="00ED4F3C" w:rsidP="00304373">
            <w:pPr>
              <w:jc w:val="right"/>
              <w:rPr>
                <w:rFonts w:ascii="Times New Roman" w:hAnsi="Times New Roman"/>
                <w:bCs/>
                <w:color w:val="000000"/>
                <w:sz w:val="26"/>
                <w:szCs w:val="26"/>
              </w:rPr>
            </w:pPr>
          </w:p>
          <w:p w:rsidR="000B22B4" w:rsidRPr="000B22B4" w:rsidRDefault="00ED4F3C" w:rsidP="00304373">
            <w:pPr>
              <w:jc w:val="right"/>
              <w:rPr>
                <w:rFonts w:ascii="Times New Roman" w:hAnsi="Times New Roman"/>
                <w:bCs/>
                <w:color w:val="000000"/>
                <w:sz w:val="26"/>
                <w:szCs w:val="26"/>
              </w:rPr>
            </w:pPr>
            <w:r>
              <w:rPr>
                <w:rFonts w:ascii="Times New Roman" w:hAnsi="Times New Roman"/>
                <w:bCs/>
                <w:color w:val="000000"/>
                <w:sz w:val="26"/>
                <w:szCs w:val="26"/>
              </w:rPr>
              <w:t>47.750</w:t>
            </w:r>
          </w:p>
        </w:tc>
        <w:tc>
          <w:tcPr>
            <w:tcW w:w="1478" w:type="dxa"/>
          </w:tcPr>
          <w:p w:rsidR="000B22B4" w:rsidRPr="000B22B4" w:rsidRDefault="000B22B4" w:rsidP="00304373">
            <w:pPr>
              <w:jc w:val="center"/>
              <w:rPr>
                <w:rFonts w:ascii="Times New Roman" w:hAnsi="Times New Roman"/>
                <w:bCs/>
                <w:color w:val="000000"/>
                <w:sz w:val="26"/>
                <w:szCs w:val="26"/>
              </w:rPr>
            </w:pPr>
          </w:p>
        </w:tc>
      </w:tr>
      <w:tr w:rsidR="000B22B4" w:rsidRPr="000B22B4" w:rsidTr="009D5867">
        <w:trPr>
          <w:trHeight w:val="798"/>
        </w:trPr>
        <w:tc>
          <w:tcPr>
            <w:tcW w:w="751" w:type="dxa"/>
            <w:vAlign w:val="center"/>
          </w:tcPr>
          <w:p w:rsidR="000B22B4" w:rsidRPr="000B22B4" w:rsidRDefault="000B22B4" w:rsidP="000B22B4">
            <w:pPr>
              <w:pStyle w:val="ListParagraph"/>
              <w:numPr>
                <w:ilvl w:val="0"/>
                <w:numId w:val="3"/>
              </w:numPr>
              <w:spacing w:before="120" w:line="276" w:lineRule="auto"/>
              <w:ind w:hanging="546"/>
              <w:rPr>
                <w:sz w:val="28"/>
                <w:szCs w:val="28"/>
                <w:lang w:val="vi-VN"/>
              </w:rPr>
            </w:pPr>
          </w:p>
        </w:tc>
        <w:tc>
          <w:tcPr>
            <w:tcW w:w="2905" w:type="dxa"/>
          </w:tcPr>
          <w:p w:rsidR="000B22B4" w:rsidRPr="000B22B4" w:rsidRDefault="000B22B4" w:rsidP="00304373">
            <w:pPr>
              <w:spacing w:before="120" w:line="276" w:lineRule="auto"/>
              <w:rPr>
                <w:rFonts w:ascii="Times New Roman" w:hAnsi="Times New Roman"/>
                <w:sz w:val="26"/>
                <w:szCs w:val="26"/>
                <w:lang w:val="vi-VN"/>
              </w:rPr>
            </w:pPr>
            <w:r w:rsidRPr="000B22B4">
              <w:rPr>
                <w:rFonts w:ascii="Times New Roman" w:hAnsi="Times New Roman"/>
                <w:sz w:val="26"/>
                <w:szCs w:val="26"/>
              </w:rPr>
              <w:t>Mua bàn ghế học sinh</w:t>
            </w:r>
          </w:p>
        </w:tc>
        <w:tc>
          <w:tcPr>
            <w:tcW w:w="1004"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Bộ</w:t>
            </w:r>
          </w:p>
        </w:tc>
        <w:tc>
          <w:tcPr>
            <w:tcW w:w="1029"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50</w:t>
            </w:r>
          </w:p>
        </w:tc>
        <w:tc>
          <w:tcPr>
            <w:tcW w:w="1331"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1.500</w:t>
            </w:r>
          </w:p>
        </w:tc>
        <w:tc>
          <w:tcPr>
            <w:tcW w:w="1607" w:type="dxa"/>
          </w:tcPr>
          <w:p w:rsidR="00ED4F3C" w:rsidRDefault="00ED4F3C" w:rsidP="00304373">
            <w:pPr>
              <w:jc w:val="right"/>
              <w:rPr>
                <w:rFonts w:ascii="Times New Roman" w:hAnsi="Times New Roman"/>
                <w:bCs/>
                <w:color w:val="000000"/>
                <w:sz w:val="26"/>
                <w:szCs w:val="26"/>
              </w:rPr>
            </w:pPr>
          </w:p>
          <w:p w:rsidR="000B22B4" w:rsidRPr="000B22B4" w:rsidRDefault="00ED4F3C" w:rsidP="00304373">
            <w:pPr>
              <w:jc w:val="right"/>
              <w:rPr>
                <w:rFonts w:ascii="Times New Roman" w:hAnsi="Times New Roman"/>
                <w:bCs/>
                <w:color w:val="000000"/>
                <w:sz w:val="26"/>
                <w:szCs w:val="26"/>
              </w:rPr>
            </w:pPr>
            <w:r>
              <w:rPr>
                <w:rFonts w:ascii="Times New Roman" w:hAnsi="Times New Roman"/>
                <w:bCs/>
                <w:color w:val="000000"/>
                <w:sz w:val="26"/>
                <w:szCs w:val="26"/>
              </w:rPr>
              <w:t>75.000</w:t>
            </w:r>
          </w:p>
        </w:tc>
        <w:tc>
          <w:tcPr>
            <w:tcW w:w="1478" w:type="dxa"/>
          </w:tcPr>
          <w:p w:rsidR="000B22B4" w:rsidRPr="000B22B4" w:rsidRDefault="000B22B4" w:rsidP="00304373">
            <w:pPr>
              <w:jc w:val="center"/>
              <w:rPr>
                <w:rFonts w:ascii="Times New Roman" w:hAnsi="Times New Roman"/>
                <w:bCs/>
                <w:color w:val="000000"/>
                <w:sz w:val="26"/>
                <w:szCs w:val="26"/>
              </w:rPr>
            </w:pPr>
          </w:p>
        </w:tc>
      </w:tr>
      <w:tr w:rsidR="000B22B4" w:rsidRPr="000B22B4" w:rsidTr="009D5867">
        <w:trPr>
          <w:trHeight w:val="798"/>
        </w:trPr>
        <w:tc>
          <w:tcPr>
            <w:tcW w:w="751" w:type="dxa"/>
            <w:vAlign w:val="center"/>
          </w:tcPr>
          <w:p w:rsidR="000B22B4" w:rsidRPr="000B22B4" w:rsidRDefault="000B22B4" w:rsidP="000B22B4">
            <w:pPr>
              <w:pStyle w:val="ListParagraph"/>
              <w:numPr>
                <w:ilvl w:val="0"/>
                <w:numId w:val="3"/>
              </w:numPr>
              <w:spacing w:before="120" w:line="276" w:lineRule="auto"/>
              <w:ind w:hanging="546"/>
              <w:rPr>
                <w:sz w:val="28"/>
                <w:szCs w:val="28"/>
                <w:lang w:val="vi-VN"/>
              </w:rPr>
            </w:pPr>
          </w:p>
        </w:tc>
        <w:tc>
          <w:tcPr>
            <w:tcW w:w="2905" w:type="dxa"/>
          </w:tcPr>
          <w:p w:rsidR="000B22B4" w:rsidRPr="000B22B4" w:rsidRDefault="000B22B4" w:rsidP="00304373">
            <w:pPr>
              <w:spacing w:before="120" w:line="276" w:lineRule="auto"/>
              <w:rPr>
                <w:rFonts w:ascii="Times New Roman" w:hAnsi="Times New Roman"/>
                <w:sz w:val="26"/>
                <w:szCs w:val="26"/>
              </w:rPr>
            </w:pPr>
            <w:r>
              <w:rPr>
                <w:rFonts w:ascii="Times New Roman" w:hAnsi="Times New Roman"/>
                <w:sz w:val="26"/>
                <w:szCs w:val="26"/>
              </w:rPr>
              <w:t>Mua bàn quầy phòng hội đồng</w:t>
            </w:r>
          </w:p>
        </w:tc>
        <w:tc>
          <w:tcPr>
            <w:tcW w:w="1004"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Bộ</w:t>
            </w:r>
          </w:p>
        </w:tc>
        <w:tc>
          <w:tcPr>
            <w:tcW w:w="1029" w:type="dxa"/>
            <w:vAlign w:val="center"/>
          </w:tcPr>
          <w:p w:rsidR="000B22B4" w:rsidRPr="000B22B4" w:rsidRDefault="00ED4F3C" w:rsidP="00304373">
            <w:pPr>
              <w:jc w:val="center"/>
              <w:rPr>
                <w:rFonts w:ascii="Times New Roman" w:hAnsi="Times New Roman"/>
                <w:bCs/>
                <w:color w:val="000000"/>
                <w:sz w:val="26"/>
                <w:szCs w:val="26"/>
              </w:rPr>
            </w:pPr>
            <w:r>
              <w:rPr>
                <w:rFonts w:ascii="Times New Roman" w:hAnsi="Times New Roman"/>
                <w:bCs/>
                <w:color w:val="000000"/>
                <w:sz w:val="26"/>
                <w:szCs w:val="26"/>
              </w:rPr>
              <w:t>01</w:t>
            </w:r>
          </w:p>
        </w:tc>
        <w:tc>
          <w:tcPr>
            <w:tcW w:w="1331" w:type="dxa"/>
            <w:vAlign w:val="center"/>
          </w:tcPr>
          <w:p w:rsidR="000B22B4" w:rsidRPr="000B22B4" w:rsidRDefault="00B55D92" w:rsidP="00B55D92">
            <w:pPr>
              <w:jc w:val="center"/>
              <w:rPr>
                <w:rFonts w:ascii="Times New Roman" w:hAnsi="Times New Roman"/>
                <w:bCs/>
                <w:color w:val="000000"/>
                <w:sz w:val="26"/>
                <w:szCs w:val="26"/>
              </w:rPr>
            </w:pPr>
            <w:r>
              <w:rPr>
                <w:rFonts w:ascii="Times New Roman" w:hAnsi="Times New Roman"/>
                <w:bCs/>
                <w:color w:val="000000"/>
                <w:sz w:val="26"/>
                <w:szCs w:val="26"/>
              </w:rPr>
              <w:t>98</w:t>
            </w:r>
            <w:r w:rsidR="00ED4F3C">
              <w:rPr>
                <w:rFonts w:ascii="Times New Roman" w:hAnsi="Times New Roman"/>
                <w:bCs/>
                <w:color w:val="000000"/>
                <w:sz w:val="26"/>
                <w:szCs w:val="26"/>
              </w:rPr>
              <w:t>.</w:t>
            </w:r>
            <w:r>
              <w:rPr>
                <w:rFonts w:ascii="Times New Roman" w:hAnsi="Times New Roman"/>
                <w:bCs/>
                <w:color w:val="000000"/>
                <w:sz w:val="26"/>
                <w:szCs w:val="26"/>
              </w:rPr>
              <w:t>5</w:t>
            </w:r>
            <w:r w:rsidR="00ED4F3C">
              <w:rPr>
                <w:rFonts w:ascii="Times New Roman" w:hAnsi="Times New Roman"/>
                <w:bCs/>
                <w:color w:val="000000"/>
                <w:sz w:val="26"/>
                <w:szCs w:val="26"/>
              </w:rPr>
              <w:t>00</w:t>
            </w:r>
          </w:p>
        </w:tc>
        <w:tc>
          <w:tcPr>
            <w:tcW w:w="1607" w:type="dxa"/>
          </w:tcPr>
          <w:p w:rsidR="00ED4F3C" w:rsidRDefault="00ED4F3C" w:rsidP="00304373">
            <w:pPr>
              <w:jc w:val="right"/>
              <w:rPr>
                <w:rFonts w:ascii="Times New Roman" w:hAnsi="Times New Roman"/>
                <w:bCs/>
                <w:color w:val="000000"/>
                <w:sz w:val="26"/>
                <w:szCs w:val="26"/>
              </w:rPr>
            </w:pPr>
          </w:p>
          <w:p w:rsidR="000B22B4" w:rsidRPr="000B22B4" w:rsidRDefault="00B55D92" w:rsidP="00B55D92">
            <w:pPr>
              <w:jc w:val="right"/>
              <w:rPr>
                <w:rFonts w:ascii="Times New Roman" w:hAnsi="Times New Roman"/>
                <w:bCs/>
                <w:color w:val="000000"/>
                <w:sz w:val="26"/>
                <w:szCs w:val="26"/>
              </w:rPr>
            </w:pPr>
            <w:r>
              <w:rPr>
                <w:rFonts w:ascii="Times New Roman" w:hAnsi="Times New Roman"/>
                <w:bCs/>
                <w:color w:val="000000"/>
                <w:sz w:val="26"/>
                <w:szCs w:val="26"/>
              </w:rPr>
              <w:t>9</w:t>
            </w:r>
            <w:r w:rsidR="00ED4F3C">
              <w:rPr>
                <w:rFonts w:ascii="Times New Roman" w:hAnsi="Times New Roman"/>
                <w:bCs/>
                <w:color w:val="000000"/>
                <w:sz w:val="26"/>
                <w:szCs w:val="26"/>
              </w:rPr>
              <w:t>8.</w:t>
            </w:r>
            <w:r>
              <w:rPr>
                <w:rFonts w:ascii="Times New Roman" w:hAnsi="Times New Roman"/>
                <w:bCs/>
                <w:color w:val="000000"/>
                <w:sz w:val="26"/>
                <w:szCs w:val="26"/>
              </w:rPr>
              <w:t>5</w:t>
            </w:r>
            <w:r w:rsidR="00ED4F3C">
              <w:rPr>
                <w:rFonts w:ascii="Times New Roman" w:hAnsi="Times New Roman"/>
                <w:bCs/>
                <w:color w:val="000000"/>
                <w:sz w:val="26"/>
                <w:szCs w:val="26"/>
              </w:rPr>
              <w:t>00</w:t>
            </w:r>
          </w:p>
        </w:tc>
        <w:tc>
          <w:tcPr>
            <w:tcW w:w="1478" w:type="dxa"/>
          </w:tcPr>
          <w:p w:rsidR="000B22B4" w:rsidRPr="000B22B4" w:rsidRDefault="000B22B4" w:rsidP="00304373">
            <w:pPr>
              <w:jc w:val="center"/>
              <w:rPr>
                <w:rFonts w:ascii="Times New Roman" w:hAnsi="Times New Roman"/>
                <w:bCs/>
                <w:color w:val="000000"/>
                <w:sz w:val="26"/>
                <w:szCs w:val="26"/>
              </w:rPr>
            </w:pPr>
          </w:p>
        </w:tc>
      </w:tr>
      <w:tr w:rsidR="000B22B4" w:rsidRPr="000B22B4" w:rsidTr="009D5867">
        <w:trPr>
          <w:trHeight w:val="484"/>
        </w:trPr>
        <w:tc>
          <w:tcPr>
            <w:tcW w:w="751" w:type="dxa"/>
            <w:vAlign w:val="center"/>
          </w:tcPr>
          <w:p w:rsidR="000B22B4" w:rsidRPr="000B22B4" w:rsidRDefault="000B22B4" w:rsidP="000B22B4">
            <w:pPr>
              <w:pStyle w:val="ListParagraph"/>
              <w:numPr>
                <w:ilvl w:val="0"/>
                <w:numId w:val="3"/>
              </w:numPr>
              <w:spacing w:before="120" w:line="276" w:lineRule="auto"/>
              <w:ind w:hanging="546"/>
              <w:rPr>
                <w:b/>
                <w:bCs/>
                <w:sz w:val="28"/>
                <w:szCs w:val="28"/>
                <w:lang w:val="vi-VN"/>
              </w:rPr>
            </w:pPr>
          </w:p>
        </w:tc>
        <w:tc>
          <w:tcPr>
            <w:tcW w:w="2905" w:type="dxa"/>
          </w:tcPr>
          <w:p w:rsidR="000B22B4" w:rsidRPr="000B22B4" w:rsidRDefault="000B22B4" w:rsidP="000B22B4">
            <w:pPr>
              <w:spacing w:before="120" w:line="276" w:lineRule="auto"/>
              <w:rPr>
                <w:rFonts w:ascii="Times New Roman" w:hAnsi="Times New Roman"/>
                <w:bCs/>
                <w:sz w:val="26"/>
                <w:szCs w:val="26"/>
              </w:rPr>
            </w:pPr>
            <w:r w:rsidRPr="000B22B4">
              <w:rPr>
                <w:rFonts w:ascii="Times New Roman" w:hAnsi="Times New Roman"/>
                <w:bCs/>
                <w:sz w:val="26"/>
                <w:szCs w:val="26"/>
              </w:rPr>
              <w:t xml:space="preserve">Mua sách </w:t>
            </w:r>
            <w:r>
              <w:rPr>
                <w:rFonts w:ascii="Times New Roman" w:hAnsi="Times New Roman"/>
                <w:bCs/>
                <w:sz w:val="26"/>
                <w:szCs w:val="26"/>
              </w:rPr>
              <w:t>thư viện</w:t>
            </w:r>
          </w:p>
        </w:tc>
        <w:tc>
          <w:tcPr>
            <w:tcW w:w="1004" w:type="dxa"/>
            <w:vAlign w:val="center"/>
          </w:tcPr>
          <w:p w:rsidR="000B22B4" w:rsidRPr="00B55D92" w:rsidRDefault="00ED4F3C" w:rsidP="00304373">
            <w:pPr>
              <w:jc w:val="center"/>
              <w:rPr>
                <w:rFonts w:ascii="Times New Roman" w:hAnsi="Times New Roman"/>
                <w:bCs/>
                <w:color w:val="000000"/>
                <w:sz w:val="26"/>
                <w:szCs w:val="26"/>
              </w:rPr>
            </w:pPr>
            <w:r w:rsidRPr="00B55D92">
              <w:rPr>
                <w:rFonts w:ascii="Times New Roman" w:hAnsi="Times New Roman"/>
                <w:bCs/>
                <w:color w:val="000000"/>
                <w:sz w:val="26"/>
                <w:szCs w:val="26"/>
              </w:rPr>
              <w:t>Bộ</w:t>
            </w:r>
          </w:p>
        </w:tc>
        <w:tc>
          <w:tcPr>
            <w:tcW w:w="1029" w:type="dxa"/>
            <w:vAlign w:val="center"/>
          </w:tcPr>
          <w:p w:rsidR="000B22B4" w:rsidRPr="00B55D92" w:rsidRDefault="00B55D92" w:rsidP="00304373">
            <w:pPr>
              <w:jc w:val="center"/>
              <w:rPr>
                <w:rFonts w:ascii="Times New Roman" w:hAnsi="Times New Roman"/>
                <w:bCs/>
                <w:color w:val="000000"/>
                <w:sz w:val="26"/>
                <w:szCs w:val="26"/>
              </w:rPr>
            </w:pPr>
            <w:r w:rsidRPr="00B55D92">
              <w:rPr>
                <w:rFonts w:ascii="Times New Roman" w:hAnsi="Times New Roman"/>
                <w:bCs/>
                <w:color w:val="000000"/>
                <w:sz w:val="26"/>
                <w:szCs w:val="26"/>
              </w:rPr>
              <w:t>12</w:t>
            </w:r>
          </w:p>
        </w:tc>
        <w:tc>
          <w:tcPr>
            <w:tcW w:w="1331" w:type="dxa"/>
            <w:vAlign w:val="center"/>
          </w:tcPr>
          <w:p w:rsidR="000B22B4" w:rsidRPr="00B55D92" w:rsidRDefault="00B55D92" w:rsidP="00304373">
            <w:pPr>
              <w:jc w:val="center"/>
              <w:rPr>
                <w:rFonts w:ascii="Times New Roman" w:hAnsi="Times New Roman"/>
                <w:bCs/>
                <w:color w:val="000000"/>
                <w:sz w:val="26"/>
                <w:szCs w:val="26"/>
              </w:rPr>
            </w:pPr>
            <w:r>
              <w:rPr>
                <w:rFonts w:ascii="Times New Roman" w:hAnsi="Times New Roman"/>
                <w:bCs/>
                <w:color w:val="000000"/>
                <w:sz w:val="26"/>
                <w:szCs w:val="26"/>
              </w:rPr>
              <w:t>370</w:t>
            </w:r>
          </w:p>
        </w:tc>
        <w:tc>
          <w:tcPr>
            <w:tcW w:w="1607" w:type="dxa"/>
          </w:tcPr>
          <w:p w:rsidR="000B22B4" w:rsidRPr="00B55D92" w:rsidRDefault="00B55D92" w:rsidP="00B55D92">
            <w:pPr>
              <w:jc w:val="right"/>
              <w:rPr>
                <w:rFonts w:ascii="Times New Roman" w:hAnsi="Times New Roman"/>
                <w:bCs/>
                <w:color w:val="000000"/>
                <w:sz w:val="26"/>
                <w:szCs w:val="26"/>
              </w:rPr>
            </w:pPr>
            <w:r>
              <w:rPr>
                <w:rFonts w:ascii="Times New Roman" w:hAnsi="Times New Roman"/>
                <w:bCs/>
                <w:color w:val="000000"/>
                <w:sz w:val="26"/>
                <w:szCs w:val="26"/>
              </w:rPr>
              <w:t>4.440</w:t>
            </w:r>
          </w:p>
        </w:tc>
        <w:tc>
          <w:tcPr>
            <w:tcW w:w="1478" w:type="dxa"/>
          </w:tcPr>
          <w:p w:rsidR="000B22B4" w:rsidRPr="00B55D92" w:rsidRDefault="000B22B4" w:rsidP="00304373">
            <w:pPr>
              <w:jc w:val="center"/>
              <w:rPr>
                <w:rFonts w:ascii="Times New Roman" w:hAnsi="Times New Roman"/>
                <w:bCs/>
                <w:color w:val="000000"/>
                <w:sz w:val="26"/>
                <w:szCs w:val="26"/>
              </w:rPr>
            </w:pPr>
          </w:p>
        </w:tc>
      </w:tr>
      <w:tr w:rsidR="000B22B4" w:rsidRPr="000B22B4" w:rsidTr="009D5867">
        <w:trPr>
          <w:trHeight w:val="593"/>
        </w:trPr>
        <w:tc>
          <w:tcPr>
            <w:tcW w:w="751" w:type="dxa"/>
            <w:vAlign w:val="center"/>
          </w:tcPr>
          <w:p w:rsidR="000B22B4" w:rsidRPr="000B22B4" w:rsidRDefault="000B22B4" w:rsidP="000B22B4">
            <w:pPr>
              <w:pStyle w:val="ListParagraph"/>
              <w:numPr>
                <w:ilvl w:val="0"/>
                <w:numId w:val="3"/>
              </w:numPr>
              <w:spacing w:before="120" w:line="276" w:lineRule="auto"/>
              <w:ind w:hanging="546"/>
              <w:rPr>
                <w:sz w:val="28"/>
                <w:szCs w:val="28"/>
                <w:lang w:val="vi-VN"/>
              </w:rPr>
            </w:pPr>
          </w:p>
        </w:tc>
        <w:tc>
          <w:tcPr>
            <w:tcW w:w="2905" w:type="dxa"/>
          </w:tcPr>
          <w:p w:rsidR="000B22B4" w:rsidRPr="000B22B4" w:rsidRDefault="000B22B4" w:rsidP="00304373">
            <w:pPr>
              <w:spacing w:before="120" w:line="276" w:lineRule="auto"/>
              <w:rPr>
                <w:rFonts w:ascii="Times New Roman" w:hAnsi="Times New Roman"/>
                <w:sz w:val="26"/>
                <w:szCs w:val="26"/>
                <w:lang w:val="vi-VN"/>
              </w:rPr>
            </w:pPr>
            <w:r>
              <w:rPr>
                <w:rFonts w:ascii="Times New Roman" w:hAnsi="Times New Roman"/>
                <w:bCs/>
                <w:sz w:val="26"/>
                <w:szCs w:val="26"/>
              </w:rPr>
              <w:t xml:space="preserve">Mua trang </w:t>
            </w:r>
            <w:r w:rsidRPr="000B22B4">
              <w:rPr>
                <w:rFonts w:ascii="Times New Roman" w:hAnsi="Times New Roman"/>
                <w:bCs/>
                <w:sz w:val="26"/>
                <w:szCs w:val="26"/>
              </w:rPr>
              <w:t>hiết bị dạy học</w:t>
            </w:r>
          </w:p>
        </w:tc>
        <w:tc>
          <w:tcPr>
            <w:tcW w:w="1004" w:type="dxa"/>
            <w:vAlign w:val="center"/>
          </w:tcPr>
          <w:p w:rsidR="000B22B4" w:rsidRPr="000B22B4" w:rsidRDefault="00B55D92" w:rsidP="00304373">
            <w:pPr>
              <w:jc w:val="center"/>
              <w:rPr>
                <w:rFonts w:ascii="Times New Roman" w:hAnsi="Times New Roman"/>
                <w:bCs/>
                <w:color w:val="000000"/>
                <w:sz w:val="26"/>
                <w:szCs w:val="26"/>
              </w:rPr>
            </w:pPr>
            <w:r>
              <w:rPr>
                <w:rFonts w:ascii="Times New Roman" w:hAnsi="Times New Roman"/>
                <w:bCs/>
                <w:color w:val="000000"/>
                <w:sz w:val="26"/>
                <w:szCs w:val="26"/>
              </w:rPr>
              <w:t>Bộ</w:t>
            </w:r>
          </w:p>
        </w:tc>
        <w:tc>
          <w:tcPr>
            <w:tcW w:w="1029" w:type="dxa"/>
            <w:vAlign w:val="center"/>
          </w:tcPr>
          <w:p w:rsidR="000B22B4" w:rsidRPr="000B22B4" w:rsidRDefault="00B55D92" w:rsidP="00B55D92">
            <w:pPr>
              <w:jc w:val="center"/>
              <w:rPr>
                <w:rFonts w:ascii="Times New Roman" w:hAnsi="Times New Roman"/>
                <w:bCs/>
                <w:color w:val="000000"/>
                <w:sz w:val="26"/>
                <w:szCs w:val="26"/>
              </w:rPr>
            </w:pPr>
            <w:r>
              <w:rPr>
                <w:rFonts w:ascii="Times New Roman" w:hAnsi="Times New Roman"/>
                <w:bCs/>
                <w:color w:val="000000"/>
                <w:sz w:val="26"/>
                <w:szCs w:val="26"/>
              </w:rPr>
              <w:t>01</w:t>
            </w:r>
          </w:p>
        </w:tc>
        <w:tc>
          <w:tcPr>
            <w:tcW w:w="1331" w:type="dxa"/>
            <w:vAlign w:val="center"/>
          </w:tcPr>
          <w:p w:rsidR="000B22B4" w:rsidRPr="000B22B4" w:rsidRDefault="00B55D92" w:rsidP="00304373">
            <w:pPr>
              <w:jc w:val="center"/>
              <w:rPr>
                <w:rFonts w:ascii="Times New Roman" w:hAnsi="Times New Roman"/>
                <w:bCs/>
                <w:color w:val="000000"/>
                <w:sz w:val="26"/>
                <w:szCs w:val="26"/>
              </w:rPr>
            </w:pPr>
            <w:r>
              <w:rPr>
                <w:rFonts w:ascii="Times New Roman" w:hAnsi="Times New Roman"/>
                <w:bCs/>
                <w:color w:val="000000"/>
                <w:sz w:val="26"/>
                <w:szCs w:val="26"/>
              </w:rPr>
              <w:t>95.800</w:t>
            </w:r>
          </w:p>
        </w:tc>
        <w:tc>
          <w:tcPr>
            <w:tcW w:w="1607" w:type="dxa"/>
            <w:vAlign w:val="center"/>
          </w:tcPr>
          <w:p w:rsidR="000B22B4" w:rsidRPr="000B22B4" w:rsidRDefault="00B55D92" w:rsidP="00304373">
            <w:pPr>
              <w:jc w:val="right"/>
              <w:rPr>
                <w:rFonts w:ascii="Times New Roman" w:hAnsi="Times New Roman"/>
                <w:bCs/>
                <w:color w:val="000000"/>
                <w:sz w:val="26"/>
                <w:szCs w:val="26"/>
              </w:rPr>
            </w:pPr>
            <w:r>
              <w:rPr>
                <w:rFonts w:ascii="Times New Roman" w:hAnsi="Times New Roman"/>
                <w:bCs/>
                <w:color w:val="000000"/>
                <w:sz w:val="26"/>
                <w:szCs w:val="26"/>
              </w:rPr>
              <w:t>95.800</w:t>
            </w:r>
          </w:p>
        </w:tc>
        <w:tc>
          <w:tcPr>
            <w:tcW w:w="1478" w:type="dxa"/>
          </w:tcPr>
          <w:p w:rsidR="000B22B4" w:rsidRPr="000B22B4" w:rsidRDefault="000B22B4" w:rsidP="00304373">
            <w:pPr>
              <w:jc w:val="center"/>
              <w:rPr>
                <w:rFonts w:ascii="Times New Roman" w:hAnsi="Times New Roman"/>
                <w:bCs/>
                <w:color w:val="000000"/>
                <w:sz w:val="26"/>
                <w:szCs w:val="26"/>
              </w:rPr>
            </w:pPr>
          </w:p>
        </w:tc>
      </w:tr>
      <w:tr w:rsidR="000B22B4" w:rsidRPr="00FB4229" w:rsidTr="009D5867">
        <w:trPr>
          <w:trHeight w:val="484"/>
        </w:trPr>
        <w:tc>
          <w:tcPr>
            <w:tcW w:w="751" w:type="dxa"/>
            <w:vAlign w:val="center"/>
          </w:tcPr>
          <w:p w:rsidR="000B22B4" w:rsidRPr="000B22B4" w:rsidRDefault="000B22B4" w:rsidP="000B22B4">
            <w:pPr>
              <w:spacing w:before="120" w:line="276" w:lineRule="auto"/>
              <w:ind w:left="360"/>
              <w:rPr>
                <w:b/>
                <w:bCs/>
                <w:sz w:val="28"/>
                <w:szCs w:val="28"/>
                <w:lang w:val="vi-VN"/>
              </w:rPr>
            </w:pPr>
          </w:p>
        </w:tc>
        <w:tc>
          <w:tcPr>
            <w:tcW w:w="2905" w:type="dxa"/>
          </w:tcPr>
          <w:p w:rsidR="000B22B4" w:rsidRPr="000B22B4" w:rsidRDefault="000B22B4" w:rsidP="00304373">
            <w:pPr>
              <w:spacing w:before="120" w:line="276" w:lineRule="auto"/>
              <w:jc w:val="center"/>
              <w:rPr>
                <w:rFonts w:ascii="Times New Roman" w:hAnsi="Times New Roman"/>
                <w:b/>
                <w:bCs/>
                <w:sz w:val="26"/>
                <w:szCs w:val="26"/>
              </w:rPr>
            </w:pPr>
            <w:r w:rsidRPr="000B22B4">
              <w:rPr>
                <w:rFonts w:ascii="Times New Roman" w:hAnsi="Times New Roman"/>
                <w:b/>
                <w:bCs/>
                <w:sz w:val="26"/>
                <w:szCs w:val="26"/>
              </w:rPr>
              <w:t>Cộng</w:t>
            </w:r>
          </w:p>
        </w:tc>
        <w:tc>
          <w:tcPr>
            <w:tcW w:w="1004" w:type="dxa"/>
            <w:vAlign w:val="center"/>
          </w:tcPr>
          <w:p w:rsidR="000B22B4" w:rsidRPr="000B22B4" w:rsidRDefault="000B22B4" w:rsidP="00304373">
            <w:pPr>
              <w:jc w:val="center"/>
              <w:rPr>
                <w:rFonts w:ascii="Times New Roman" w:hAnsi="Times New Roman"/>
                <w:b/>
                <w:bCs/>
                <w:color w:val="000000"/>
                <w:sz w:val="26"/>
                <w:szCs w:val="26"/>
              </w:rPr>
            </w:pPr>
          </w:p>
        </w:tc>
        <w:tc>
          <w:tcPr>
            <w:tcW w:w="1029" w:type="dxa"/>
            <w:vAlign w:val="center"/>
          </w:tcPr>
          <w:p w:rsidR="000B22B4" w:rsidRPr="000B22B4" w:rsidRDefault="000B22B4" w:rsidP="00304373">
            <w:pPr>
              <w:jc w:val="center"/>
              <w:rPr>
                <w:rFonts w:ascii="Times New Roman" w:hAnsi="Times New Roman"/>
                <w:b/>
                <w:bCs/>
                <w:color w:val="000000"/>
                <w:sz w:val="26"/>
                <w:szCs w:val="26"/>
              </w:rPr>
            </w:pPr>
          </w:p>
        </w:tc>
        <w:tc>
          <w:tcPr>
            <w:tcW w:w="1331" w:type="dxa"/>
            <w:vAlign w:val="center"/>
          </w:tcPr>
          <w:p w:rsidR="000B22B4" w:rsidRPr="000B22B4" w:rsidRDefault="000B22B4" w:rsidP="00304373">
            <w:pPr>
              <w:jc w:val="center"/>
              <w:rPr>
                <w:rFonts w:ascii="Times New Roman" w:hAnsi="Times New Roman"/>
                <w:b/>
                <w:bCs/>
                <w:color w:val="000000"/>
                <w:sz w:val="26"/>
                <w:szCs w:val="26"/>
              </w:rPr>
            </w:pPr>
          </w:p>
        </w:tc>
        <w:tc>
          <w:tcPr>
            <w:tcW w:w="1607" w:type="dxa"/>
            <w:vAlign w:val="center"/>
          </w:tcPr>
          <w:p w:rsidR="000B22B4" w:rsidRPr="00FB4229" w:rsidRDefault="00B55D92" w:rsidP="00B55D92">
            <w:pPr>
              <w:jc w:val="right"/>
              <w:rPr>
                <w:rFonts w:ascii="Times New Roman" w:hAnsi="Times New Roman"/>
                <w:b/>
                <w:bCs/>
                <w:color w:val="000000"/>
                <w:sz w:val="26"/>
                <w:szCs w:val="26"/>
              </w:rPr>
            </w:pPr>
            <w:r>
              <w:rPr>
                <w:rFonts w:ascii="Times New Roman" w:hAnsi="Times New Roman"/>
                <w:b/>
                <w:bCs/>
                <w:color w:val="000000"/>
                <w:sz w:val="26"/>
                <w:szCs w:val="26"/>
              </w:rPr>
              <w:t>321.490</w:t>
            </w:r>
          </w:p>
        </w:tc>
        <w:tc>
          <w:tcPr>
            <w:tcW w:w="1478" w:type="dxa"/>
          </w:tcPr>
          <w:p w:rsidR="000B22B4" w:rsidRPr="00FB4229" w:rsidRDefault="000B22B4" w:rsidP="00304373">
            <w:pPr>
              <w:jc w:val="center"/>
              <w:rPr>
                <w:rFonts w:ascii="Times New Roman" w:hAnsi="Times New Roman"/>
                <w:b/>
                <w:bCs/>
                <w:color w:val="000000"/>
                <w:sz w:val="26"/>
                <w:szCs w:val="26"/>
              </w:rPr>
            </w:pPr>
          </w:p>
        </w:tc>
      </w:tr>
    </w:tbl>
    <w:p w:rsidR="000B22B4" w:rsidRDefault="000B22B4" w:rsidP="00CC0461">
      <w:pPr>
        <w:widowControl w:val="0"/>
        <w:spacing w:after="0" w:line="240" w:lineRule="auto"/>
        <w:rPr>
          <w:rFonts w:ascii="Times New Roman" w:hAnsi="Times New Roman" w:cs="Times New Roman"/>
          <w:b/>
          <w:bCs/>
          <w:sz w:val="28"/>
          <w:szCs w:val="28"/>
        </w:rPr>
      </w:pPr>
    </w:p>
    <w:p w:rsidR="000B22B4" w:rsidRDefault="000B22B4" w:rsidP="000B22B4">
      <w:pPr>
        <w:widowControl w:val="0"/>
        <w:spacing w:after="0" w:line="240" w:lineRule="auto"/>
        <w:rPr>
          <w:rFonts w:ascii="Times New Roman" w:hAnsi="Times New Roman" w:cs="Times New Roman"/>
          <w:b/>
          <w:sz w:val="28"/>
          <w:szCs w:val="28"/>
          <w:lang w:val="de-DE"/>
        </w:rPr>
      </w:pPr>
      <w:r w:rsidRPr="00AF1E4D">
        <w:rPr>
          <w:rFonts w:ascii="Times New Roman" w:hAnsi="Times New Roman" w:cs="Times New Roman"/>
          <w:b/>
          <w:sz w:val="28"/>
          <w:szCs w:val="28"/>
          <w:lang w:val="de-DE"/>
        </w:rPr>
        <w:t>V</w:t>
      </w:r>
      <w:r>
        <w:rPr>
          <w:rFonts w:ascii="Times New Roman" w:hAnsi="Times New Roman" w:cs="Times New Roman"/>
          <w:b/>
          <w:sz w:val="28"/>
          <w:szCs w:val="28"/>
          <w:lang w:val="de-DE"/>
        </w:rPr>
        <w:t>III</w:t>
      </w:r>
      <w:r w:rsidRPr="00AF1E4D">
        <w:rPr>
          <w:rFonts w:ascii="Times New Roman" w:hAnsi="Times New Roman" w:cs="Times New Roman"/>
          <w:b/>
          <w:sz w:val="28"/>
          <w:szCs w:val="28"/>
          <w:lang w:val="de-DE"/>
        </w:rPr>
        <w:t xml:space="preserve">. </w:t>
      </w:r>
      <w:r>
        <w:rPr>
          <w:rFonts w:ascii="Times New Roman" w:hAnsi="Times New Roman" w:cs="Times New Roman"/>
          <w:b/>
          <w:sz w:val="28"/>
          <w:szCs w:val="28"/>
          <w:lang w:val="de-DE"/>
        </w:rPr>
        <w:t>CÁC HOẠT ĐỘNG CỤ THỂ TRONG NĂM</w:t>
      </w:r>
    </w:p>
    <w:p w:rsidR="000B22B4" w:rsidRPr="00F00D2B" w:rsidRDefault="000B22B4" w:rsidP="000B22B4">
      <w:pPr>
        <w:widowControl w:val="0"/>
        <w:spacing w:after="0" w:line="240" w:lineRule="auto"/>
        <w:rPr>
          <w:rFonts w:ascii="Times New Roman" w:hAnsi="Times New Roman" w:cs="Times New Roman"/>
          <w:b/>
          <w:sz w:val="12"/>
          <w:szCs w:val="28"/>
          <w:lang w:val="de-DE"/>
        </w:rPr>
      </w:pPr>
    </w:p>
    <w:tbl>
      <w:tblPr>
        <w:tblStyle w:val="TableGrid"/>
        <w:tblW w:w="10279" w:type="dxa"/>
        <w:tblInd w:w="-185" w:type="dxa"/>
        <w:tblLayout w:type="fixed"/>
        <w:tblLook w:val="04A0" w:firstRow="1" w:lastRow="0" w:firstColumn="1" w:lastColumn="0" w:noHBand="0" w:noVBand="1"/>
      </w:tblPr>
      <w:tblGrid>
        <w:gridCol w:w="565"/>
        <w:gridCol w:w="2093"/>
        <w:gridCol w:w="1477"/>
        <w:gridCol w:w="1438"/>
        <w:gridCol w:w="1763"/>
        <w:gridCol w:w="1597"/>
        <w:gridCol w:w="1346"/>
      </w:tblGrid>
      <w:tr w:rsidR="000B22B4" w:rsidRPr="00AF1E4D" w:rsidTr="009D5867">
        <w:trPr>
          <w:trHeight w:val="249"/>
        </w:trPr>
        <w:tc>
          <w:tcPr>
            <w:tcW w:w="565" w:type="dxa"/>
            <w:vMerge w:val="restart"/>
            <w:vAlign w:val="center"/>
          </w:tcPr>
          <w:p w:rsidR="000B22B4" w:rsidRPr="000B22B4" w:rsidRDefault="000B22B4" w:rsidP="00304373">
            <w:pPr>
              <w:pStyle w:val="ListParagraph"/>
              <w:widowControl w:val="0"/>
              <w:ind w:left="0"/>
              <w:jc w:val="center"/>
              <w:rPr>
                <w:rFonts w:ascii="Times New Roman" w:hAnsi="Times New Roman" w:cs="Times New Roman"/>
                <w:b/>
                <w:bCs/>
              </w:rPr>
            </w:pPr>
            <w:r w:rsidRPr="000B22B4">
              <w:rPr>
                <w:rFonts w:ascii="Times New Roman" w:hAnsi="Times New Roman" w:cs="Times New Roman"/>
                <w:b/>
              </w:rPr>
              <w:t>TT</w:t>
            </w:r>
          </w:p>
        </w:tc>
        <w:tc>
          <w:tcPr>
            <w:tcW w:w="2093" w:type="dxa"/>
            <w:vMerge w:val="restart"/>
            <w:vAlign w:val="center"/>
          </w:tcPr>
          <w:p w:rsidR="000B22B4" w:rsidRPr="000B22B4" w:rsidRDefault="000B22B4" w:rsidP="00304373">
            <w:pPr>
              <w:pStyle w:val="ListParagraph"/>
              <w:widowControl w:val="0"/>
              <w:ind w:left="0"/>
              <w:jc w:val="center"/>
              <w:rPr>
                <w:rFonts w:ascii="Times New Roman" w:hAnsi="Times New Roman" w:cs="Times New Roman"/>
                <w:b/>
              </w:rPr>
            </w:pPr>
            <w:r w:rsidRPr="000B22B4">
              <w:rPr>
                <w:rFonts w:ascii="Times New Roman" w:hAnsi="Times New Roman" w:cs="Times New Roman"/>
                <w:b/>
              </w:rPr>
              <w:t>Nội dung</w:t>
            </w:r>
          </w:p>
          <w:p w:rsidR="000B22B4" w:rsidRPr="000B22B4" w:rsidRDefault="000B22B4" w:rsidP="00304373">
            <w:pPr>
              <w:pStyle w:val="ListParagraph"/>
              <w:widowControl w:val="0"/>
              <w:ind w:left="0"/>
              <w:jc w:val="center"/>
              <w:rPr>
                <w:rFonts w:ascii="Times New Roman" w:hAnsi="Times New Roman" w:cs="Times New Roman"/>
                <w:b/>
                <w:bCs/>
              </w:rPr>
            </w:pPr>
            <w:r w:rsidRPr="000B22B4">
              <w:rPr>
                <w:rFonts w:ascii="Times New Roman" w:hAnsi="Times New Roman" w:cs="Times New Roman"/>
                <w:b/>
              </w:rPr>
              <w:t>công việc</w:t>
            </w:r>
          </w:p>
        </w:tc>
        <w:tc>
          <w:tcPr>
            <w:tcW w:w="2915" w:type="dxa"/>
            <w:gridSpan w:val="2"/>
            <w:vAlign w:val="center"/>
          </w:tcPr>
          <w:p w:rsidR="000B22B4" w:rsidRPr="000B22B4" w:rsidRDefault="000B22B4" w:rsidP="00304373">
            <w:pPr>
              <w:pStyle w:val="ListParagraph"/>
              <w:widowControl w:val="0"/>
              <w:ind w:left="0"/>
              <w:jc w:val="center"/>
              <w:rPr>
                <w:rFonts w:ascii="Times New Roman" w:hAnsi="Times New Roman" w:cs="Times New Roman"/>
                <w:b/>
                <w:bCs/>
              </w:rPr>
            </w:pPr>
            <w:r w:rsidRPr="000B22B4">
              <w:rPr>
                <w:rFonts w:ascii="Times New Roman" w:hAnsi="Times New Roman" w:cs="Times New Roman"/>
                <w:b/>
              </w:rPr>
              <w:t>Thời gian thực hiện</w:t>
            </w:r>
          </w:p>
        </w:tc>
        <w:tc>
          <w:tcPr>
            <w:tcW w:w="1763" w:type="dxa"/>
            <w:vMerge w:val="restart"/>
            <w:vAlign w:val="center"/>
          </w:tcPr>
          <w:p w:rsidR="000B22B4" w:rsidRPr="000B22B4" w:rsidRDefault="000B22B4" w:rsidP="00304373">
            <w:pPr>
              <w:pStyle w:val="ListParagraph"/>
              <w:widowControl w:val="0"/>
              <w:ind w:left="0"/>
              <w:jc w:val="center"/>
              <w:rPr>
                <w:rFonts w:ascii="Times New Roman" w:hAnsi="Times New Roman" w:cs="Times New Roman"/>
                <w:b/>
                <w:bCs/>
              </w:rPr>
            </w:pPr>
            <w:r w:rsidRPr="000B22B4">
              <w:rPr>
                <w:rFonts w:ascii="Times New Roman" w:hAnsi="Times New Roman" w:cs="Times New Roman"/>
                <w:b/>
              </w:rPr>
              <w:t>Người lập kế hoạch</w:t>
            </w:r>
          </w:p>
        </w:tc>
        <w:tc>
          <w:tcPr>
            <w:tcW w:w="1597" w:type="dxa"/>
            <w:vMerge w:val="restart"/>
            <w:vAlign w:val="center"/>
          </w:tcPr>
          <w:p w:rsidR="000B22B4" w:rsidRPr="000B22B4" w:rsidRDefault="000B22B4" w:rsidP="00304373">
            <w:pPr>
              <w:pStyle w:val="ListParagraph"/>
              <w:widowControl w:val="0"/>
              <w:ind w:left="0"/>
              <w:jc w:val="center"/>
              <w:rPr>
                <w:rFonts w:ascii="Times New Roman" w:hAnsi="Times New Roman" w:cs="Times New Roman"/>
                <w:b/>
                <w:bCs/>
              </w:rPr>
            </w:pPr>
            <w:r w:rsidRPr="000B22B4">
              <w:rPr>
                <w:rFonts w:ascii="Times New Roman" w:hAnsi="Times New Roman" w:cs="Times New Roman"/>
                <w:b/>
              </w:rPr>
              <w:t>Người duyệt</w:t>
            </w:r>
          </w:p>
        </w:tc>
        <w:tc>
          <w:tcPr>
            <w:tcW w:w="1346" w:type="dxa"/>
            <w:vMerge w:val="restart"/>
            <w:vAlign w:val="center"/>
          </w:tcPr>
          <w:p w:rsidR="000B22B4" w:rsidRPr="000B22B4" w:rsidRDefault="000B22B4" w:rsidP="00304373">
            <w:pPr>
              <w:pStyle w:val="ListParagraph"/>
              <w:widowControl w:val="0"/>
              <w:ind w:left="0"/>
              <w:jc w:val="center"/>
              <w:rPr>
                <w:rFonts w:ascii="Times New Roman" w:hAnsi="Times New Roman" w:cs="Times New Roman"/>
                <w:b/>
              </w:rPr>
            </w:pPr>
            <w:r w:rsidRPr="000B22B4">
              <w:rPr>
                <w:rFonts w:ascii="Times New Roman" w:hAnsi="Times New Roman" w:cs="Times New Roman"/>
                <w:b/>
              </w:rPr>
              <w:t>Người</w:t>
            </w:r>
          </w:p>
          <w:p w:rsidR="000B22B4" w:rsidRPr="000B22B4" w:rsidRDefault="000B22B4" w:rsidP="00304373">
            <w:pPr>
              <w:pStyle w:val="ListParagraph"/>
              <w:widowControl w:val="0"/>
              <w:ind w:left="0"/>
              <w:jc w:val="center"/>
              <w:rPr>
                <w:rFonts w:ascii="Times New Roman" w:hAnsi="Times New Roman" w:cs="Times New Roman"/>
                <w:b/>
                <w:bCs/>
              </w:rPr>
            </w:pPr>
            <w:r w:rsidRPr="000B22B4">
              <w:rPr>
                <w:rFonts w:ascii="Times New Roman" w:hAnsi="Times New Roman" w:cs="Times New Roman"/>
                <w:b/>
              </w:rPr>
              <w:t>phối hợp</w:t>
            </w:r>
          </w:p>
        </w:tc>
      </w:tr>
      <w:tr w:rsidR="000B22B4" w:rsidRPr="00AF1E4D" w:rsidTr="009D5867">
        <w:trPr>
          <w:trHeight w:val="139"/>
        </w:trPr>
        <w:tc>
          <w:tcPr>
            <w:tcW w:w="565" w:type="dxa"/>
            <w:vMerge/>
          </w:tcPr>
          <w:p w:rsidR="000B22B4" w:rsidRPr="000B22B4" w:rsidRDefault="000B22B4" w:rsidP="00304373">
            <w:pPr>
              <w:pStyle w:val="ListParagraph"/>
              <w:widowControl w:val="0"/>
              <w:ind w:left="0"/>
              <w:rPr>
                <w:rFonts w:ascii="Times New Roman" w:hAnsi="Times New Roman" w:cs="Times New Roman"/>
                <w:b/>
                <w:bCs/>
                <w:sz w:val="28"/>
                <w:szCs w:val="28"/>
              </w:rPr>
            </w:pPr>
          </w:p>
        </w:tc>
        <w:tc>
          <w:tcPr>
            <w:tcW w:w="2093" w:type="dxa"/>
            <w:vMerge/>
          </w:tcPr>
          <w:p w:rsidR="000B22B4" w:rsidRPr="000B22B4" w:rsidRDefault="000B22B4" w:rsidP="00304373">
            <w:pPr>
              <w:pStyle w:val="ListParagraph"/>
              <w:widowControl w:val="0"/>
              <w:ind w:left="0"/>
              <w:rPr>
                <w:rFonts w:ascii="Times New Roman" w:hAnsi="Times New Roman" w:cs="Times New Roman"/>
                <w:b/>
                <w:bCs/>
                <w:sz w:val="28"/>
                <w:szCs w:val="28"/>
              </w:rPr>
            </w:pPr>
          </w:p>
        </w:tc>
        <w:tc>
          <w:tcPr>
            <w:tcW w:w="1477" w:type="dxa"/>
            <w:vAlign w:val="center"/>
          </w:tcPr>
          <w:p w:rsidR="000B22B4" w:rsidRPr="000B22B4" w:rsidRDefault="000B22B4" w:rsidP="00304373">
            <w:pPr>
              <w:pStyle w:val="ListParagraph"/>
              <w:widowControl w:val="0"/>
              <w:ind w:left="0"/>
              <w:jc w:val="center"/>
              <w:rPr>
                <w:rFonts w:ascii="Times New Roman" w:hAnsi="Times New Roman" w:cs="Times New Roman"/>
                <w:b/>
                <w:bCs/>
                <w:sz w:val="24"/>
              </w:rPr>
            </w:pPr>
            <w:r w:rsidRPr="000B22B4">
              <w:rPr>
                <w:rFonts w:ascii="Times New Roman" w:hAnsi="Times New Roman" w:cs="Times New Roman"/>
                <w:b/>
                <w:sz w:val="24"/>
              </w:rPr>
              <w:t>Bắt đầu</w:t>
            </w:r>
          </w:p>
        </w:tc>
        <w:tc>
          <w:tcPr>
            <w:tcW w:w="1437" w:type="dxa"/>
            <w:vAlign w:val="center"/>
          </w:tcPr>
          <w:p w:rsidR="000B22B4" w:rsidRPr="000B22B4" w:rsidRDefault="000B22B4" w:rsidP="00304373">
            <w:pPr>
              <w:pStyle w:val="ListParagraph"/>
              <w:widowControl w:val="0"/>
              <w:ind w:left="0"/>
              <w:jc w:val="center"/>
              <w:rPr>
                <w:rFonts w:ascii="Times New Roman" w:hAnsi="Times New Roman" w:cs="Times New Roman"/>
                <w:b/>
                <w:bCs/>
                <w:sz w:val="24"/>
              </w:rPr>
            </w:pPr>
            <w:r w:rsidRPr="000B22B4">
              <w:rPr>
                <w:rFonts w:ascii="Times New Roman" w:hAnsi="Times New Roman" w:cs="Times New Roman"/>
                <w:b/>
                <w:sz w:val="24"/>
              </w:rPr>
              <w:t>Hoàn thành</w:t>
            </w:r>
          </w:p>
        </w:tc>
        <w:tc>
          <w:tcPr>
            <w:tcW w:w="1763" w:type="dxa"/>
            <w:vMerge/>
          </w:tcPr>
          <w:p w:rsidR="000B22B4" w:rsidRPr="000B22B4" w:rsidRDefault="000B22B4" w:rsidP="00304373">
            <w:pPr>
              <w:pStyle w:val="ListParagraph"/>
              <w:widowControl w:val="0"/>
              <w:ind w:left="0"/>
              <w:rPr>
                <w:rFonts w:ascii="Times New Roman" w:hAnsi="Times New Roman" w:cs="Times New Roman"/>
                <w:b/>
                <w:bCs/>
                <w:sz w:val="28"/>
                <w:szCs w:val="28"/>
              </w:rPr>
            </w:pPr>
          </w:p>
        </w:tc>
        <w:tc>
          <w:tcPr>
            <w:tcW w:w="1597" w:type="dxa"/>
            <w:vMerge/>
          </w:tcPr>
          <w:p w:rsidR="000B22B4" w:rsidRPr="000B22B4" w:rsidRDefault="000B22B4" w:rsidP="00304373">
            <w:pPr>
              <w:pStyle w:val="ListParagraph"/>
              <w:widowControl w:val="0"/>
              <w:ind w:left="0"/>
              <w:rPr>
                <w:rFonts w:ascii="Times New Roman" w:hAnsi="Times New Roman" w:cs="Times New Roman"/>
                <w:b/>
                <w:bCs/>
                <w:sz w:val="28"/>
                <w:szCs w:val="28"/>
              </w:rPr>
            </w:pPr>
          </w:p>
        </w:tc>
        <w:tc>
          <w:tcPr>
            <w:tcW w:w="1346" w:type="dxa"/>
            <w:vMerge/>
          </w:tcPr>
          <w:p w:rsidR="000B22B4" w:rsidRPr="000B22B4" w:rsidRDefault="000B22B4" w:rsidP="00304373">
            <w:pPr>
              <w:pStyle w:val="ListParagraph"/>
              <w:widowControl w:val="0"/>
              <w:ind w:left="0"/>
              <w:rPr>
                <w:rFonts w:ascii="Times New Roman" w:hAnsi="Times New Roman" w:cs="Times New Roman"/>
                <w:b/>
                <w:bCs/>
                <w:sz w:val="28"/>
                <w:szCs w:val="28"/>
              </w:rPr>
            </w:pPr>
          </w:p>
        </w:tc>
      </w:tr>
      <w:tr w:rsidR="000B22B4" w:rsidRPr="00A86E25" w:rsidTr="009D5867">
        <w:trPr>
          <w:trHeight w:val="813"/>
        </w:trPr>
        <w:tc>
          <w:tcPr>
            <w:tcW w:w="565" w:type="dxa"/>
          </w:tcPr>
          <w:p w:rsidR="000B22B4" w:rsidRPr="000B22B4" w:rsidRDefault="000B22B4" w:rsidP="00304373">
            <w:pPr>
              <w:pStyle w:val="ListParagraph"/>
              <w:widowControl w:val="0"/>
              <w:ind w:left="0" w:firstLine="29"/>
              <w:jc w:val="center"/>
              <w:rPr>
                <w:rFonts w:ascii="Times New Roman" w:hAnsi="Times New Roman" w:cs="Times New Roman"/>
                <w:bCs/>
                <w:sz w:val="24"/>
              </w:rPr>
            </w:pPr>
            <w:r w:rsidRPr="000B22B4">
              <w:rPr>
                <w:rFonts w:ascii="Times New Roman" w:hAnsi="Times New Roman" w:cs="Times New Roman"/>
                <w:bCs/>
                <w:sz w:val="24"/>
              </w:rPr>
              <w:t>1</w:t>
            </w:r>
          </w:p>
        </w:tc>
        <w:tc>
          <w:tcPr>
            <w:tcW w:w="209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Xây dựng KH tài chính 2026</w:t>
            </w:r>
          </w:p>
        </w:tc>
        <w:tc>
          <w:tcPr>
            <w:tcW w:w="147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Tháng 1/2026</w:t>
            </w:r>
          </w:p>
        </w:tc>
        <w:tc>
          <w:tcPr>
            <w:tcW w:w="143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Ngày 30/01/2026</w:t>
            </w:r>
          </w:p>
        </w:tc>
        <w:tc>
          <w:tcPr>
            <w:tcW w:w="176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Kế toán trưởng</w:t>
            </w:r>
          </w:p>
        </w:tc>
        <w:tc>
          <w:tcPr>
            <w:tcW w:w="159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Hiệu trưởng</w:t>
            </w:r>
          </w:p>
        </w:tc>
        <w:tc>
          <w:tcPr>
            <w:tcW w:w="1346"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 xml:space="preserve">CB, GV, NV </w:t>
            </w:r>
          </w:p>
        </w:tc>
      </w:tr>
      <w:tr w:rsidR="000B22B4" w:rsidRPr="00AF1E4D" w:rsidTr="009D5867">
        <w:trPr>
          <w:trHeight w:val="813"/>
        </w:trPr>
        <w:tc>
          <w:tcPr>
            <w:tcW w:w="565" w:type="dxa"/>
          </w:tcPr>
          <w:p w:rsidR="000B22B4" w:rsidRPr="000B22B4" w:rsidRDefault="000B22B4" w:rsidP="00304373">
            <w:pPr>
              <w:pStyle w:val="ListParagraph"/>
              <w:widowControl w:val="0"/>
              <w:ind w:left="0" w:firstLine="29"/>
              <w:jc w:val="center"/>
              <w:rPr>
                <w:rFonts w:ascii="Times New Roman" w:hAnsi="Times New Roman" w:cs="Times New Roman"/>
                <w:bCs/>
                <w:sz w:val="24"/>
              </w:rPr>
            </w:pPr>
            <w:r w:rsidRPr="000B22B4">
              <w:rPr>
                <w:rFonts w:ascii="Times New Roman" w:hAnsi="Times New Roman" w:cs="Times New Roman"/>
                <w:bCs/>
                <w:sz w:val="24"/>
              </w:rPr>
              <w:lastRenderedPageBreak/>
              <w:t>2</w:t>
            </w:r>
          </w:p>
        </w:tc>
        <w:tc>
          <w:tcPr>
            <w:tcW w:w="2093" w:type="dxa"/>
          </w:tcPr>
          <w:p w:rsidR="000B22B4" w:rsidRPr="000B22B4" w:rsidRDefault="000B22B4" w:rsidP="00304373">
            <w:pPr>
              <w:widowControl w:val="0"/>
              <w:rPr>
                <w:rFonts w:ascii="Times New Roman" w:hAnsi="Times New Roman" w:cs="Times New Roman"/>
                <w:bCs/>
                <w:sz w:val="24"/>
                <w:szCs w:val="24"/>
              </w:rPr>
            </w:pPr>
            <w:r w:rsidRPr="000B22B4">
              <w:rPr>
                <w:rFonts w:ascii="Times New Roman" w:hAnsi="Times New Roman" w:cs="Times New Roman"/>
                <w:bCs/>
                <w:sz w:val="24"/>
                <w:szCs w:val="24"/>
              </w:rPr>
              <w:t>Lập dự toán chi tiết thu chi năm 2026</w:t>
            </w:r>
          </w:p>
        </w:tc>
        <w:tc>
          <w:tcPr>
            <w:tcW w:w="147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Tháng 1/2026</w:t>
            </w:r>
          </w:p>
        </w:tc>
        <w:tc>
          <w:tcPr>
            <w:tcW w:w="143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Ngày 30/01/2026</w:t>
            </w:r>
          </w:p>
        </w:tc>
        <w:tc>
          <w:tcPr>
            <w:tcW w:w="176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Kế toán trưởng</w:t>
            </w:r>
          </w:p>
        </w:tc>
        <w:tc>
          <w:tcPr>
            <w:tcW w:w="159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Hiệu trưởng</w:t>
            </w:r>
          </w:p>
        </w:tc>
        <w:tc>
          <w:tcPr>
            <w:tcW w:w="1346"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CB, GV, NV</w:t>
            </w:r>
          </w:p>
        </w:tc>
      </w:tr>
      <w:tr w:rsidR="000B22B4" w:rsidRPr="00AF1E4D" w:rsidTr="009D5867">
        <w:trPr>
          <w:trHeight w:val="813"/>
        </w:trPr>
        <w:tc>
          <w:tcPr>
            <w:tcW w:w="565" w:type="dxa"/>
          </w:tcPr>
          <w:p w:rsidR="000B22B4" w:rsidRPr="000B22B4" w:rsidRDefault="000B22B4" w:rsidP="00304373">
            <w:pPr>
              <w:pStyle w:val="ListParagraph"/>
              <w:widowControl w:val="0"/>
              <w:ind w:left="0" w:firstLine="29"/>
              <w:jc w:val="center"/>
              <w:rPr>
                <w:rFonts w:ascii="Times New Roman" w:hAnsi="Times New Roman" w:cs="Times New Roman"/>
                <w:bCs/>
                <w:sz w:val="24"/>
              </w:rPr>
            </w:pPr>
            <w:r w:rsidRPr="000B22B4">
              <w:rPr>
                <w:rFonts w:ascii="Times New Roman" w:hAnsi="Times New Roman" w:cs="Times New Roman"/>
                <w:bCs/>
                <w:sz w:val="24"/>
              </w:rPr>
              <w:t>3</w:t>
            </w:r>
          </w:p>
        </w:tc>
        <w:tc>
          <w:tcPr>
            <w:tcW w:w="209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Lập KH và thực hiện chi cho các hoạt động CM</w:t>
            </w:r>
          </w:p>
        </w:tc>
        <w:tc>
          <w:tcPr>
            <w:tcW w:w="147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Tháng 1/2026</w:t>
            </w:r>
          </w:p>
        </w:tc>
        <w:tc>
          <w:tcPr>
            <w:tcW w:w="143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Ngày 30/01/2026</w:t>
            </w:r>
          </w:p>
        </w:tc>
        <w:tc>
          <w:tcPr>
            <w:tcW w:w="176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Kế toán trưởng</w:t>
            </w:r>
          </w:p>
        </w:tc>
        <w:tc>
          <w:tcPr>
            <w:tcW w:w="159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Hiệu trưởng</w:t>
            </w:r>
          </w:p>
        </w:tc>
        <w:tc>
          <w:tcPr>
            <w:tcW w:w="1346"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HP, TTCM</w:t>
            </w:r>
          </w:p>
        </w:tc>
      </w:tr>
      <w:tr w:rsidR="000B22B4" w:rsidRPr="009C471E" w:rsidTr="009D5867">
        <w:trPr>
          <w:trHeight w:val="1081"/>
        </w:trPr>
        <w:tc>
          <w:tcPr>
            <w:tcW w:w="565" w:type="dxa"/>
          </w:tcPr>
          <w:p w:rsidR="000B22B4" w:rsidRPr="000B22B4" w:rsidRDefault="000B22B4" w:rsidP="00304373">
            <w:pPr>
              <w:pStyle w:val="ListParagraph"/>
              <w:widowControl w:val="0"/>
              <w:ind w:left="0" w:firstLine="29"/>
              <w:jc w:val="center"/>
              <w:rPr>
                <w:rFonts w:ascii="Times New Roman" w:hAnsi="Times New Roman" w:cs="Times New Roman"/>
                <w:bCs/>
                <w:sz w:val="24"/>
              </w:rPr>
            </w:pPr>
            <w:r w:rsidRPr="000B22B4">
              <w:rPr>
                <w:rFonts w:ascii="Times New Roman" w:hAnsi="Times New Roman" w:cs="Times New Roman"/>
                <w:bCs/>
                <w:sz w:val="24"/>
              </w:rPr>
              <w:t>4</w:t>
            </w:r>
          </w:p>
        </w:tc>
        <w:tc>
          <w:tcPr>
            <w:tcW w:w="209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Lập KH và thực hiện mua sắm các trang thiết bị dạy học</w:t>
            </w:r>
          </w:p>
        </w:tc>
        <w:tc>
          <w:tcPr>
            <w:tcW w:w="147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Tháng 1/2026</w:t>
            </w:r>
          </w:p>
        </w:tc>
        <w:tc>
          <w:tcPr>
            <w:tcW w:w="143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Ngày 30/01/2026</w:t>
            </w:r>
          </w:p>
        </w:tc>
        <w:tc>
          <w:tcPr>
            <w:tcW w:w="176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Kế toán trưởng</w:t>
            </w:r>
          </w:p>
        </w:tc>
        <w:tc>
          <w:tcPr>
            <w:tcW w:w="159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Hiệu trưởng</w:t>
            </w:r>
          </w:p>
        </w:tc>
        <w:tc>
          <w:tcPr>
            <w:tcW w:w="1346"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HP, TTCM</w:t>
            </w:r>
          </w:p>
        </w:tc>
      </w:tr>
      <w:tr w:rsidR="000B22B4" w:rsidRPr="009C471E" w:rsidTr="009D5867">
        <w:trPr>
          <w:trHeight w:val="1629"/>
        </w:trPr>
        <w:tc>
          <w:tcPr>
            <w:tcW w:w="565" w:type="dxa"/>
          </w:tcPr>
          <w:p w:rsidR="000B22B4" w:rsidRPr="000B22B4" w:rsidRDefault="000B22B4" w:rsidP="00304373">
            <w:pPr>
              <w:pStyle w:val="ListParagraph"/>
              <w:widowControl w:val="0"/>
              <w:ind w:left="0" w:firstLine="29"/>
              <w:jc w:val="center"/>
              <w:rPr>
                <w:rFonts w:ascii="Times New Roman" w:hAnsi="Times New Roman" w:cs="Times New Roman"/>
                <w:bCs/>
                <w:sz w:val="24"/>
              </w:rPr>
            </w:pPr>
            <w:r w:rsidRPr="000B22B4">
              <w:rPr>
                <w:rFonts w:ascii="Times New Roman" w:hAnsi="Times New Roman" w:cs="Times New Roman"/>
                <w:bCs/>
                <w:sz w:val="24"/>
              </w:rPr>
              <w:t>5</w:t>
            </w:r>
          </w:p>
        </w:tc>
        <w:tc>
          <w:tcPr>
            <w:tcW w:w="209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Lập KH và thực hiện chi cho việc sửa chữa các phòng học, các phòng chức năng</w:t>
            </w:r>
          </w:p>
        </w:tc>
        <w:tc>
          <w:tcPr>
            <w:tcW w:w="147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Tháng 2/2026</w:t>
            </w:r>
          </w:p>
        </w:tc>
        <w:tc>
          <w:tcPr>
            <w:tcW w:w="143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Ngày 27/02/2026</w:t>
            </w:r>
          </w:p>
        </w:tc>
        <w:tc>
          <w:tcPr>
            <w:tcW w:w="176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Kế toán trưởng</w:t>
            </w:r>
          </w:p>
        </w:tc>
        <w:tc>
          <w:tcPr>
            <w:tcW w:w="159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Hiệu trưởng</w:t>
            </w:r>
          </w:p>
        </w:tc>
        <w:tc>
          <w:tcPr>
            <w:tcW w:w="1346"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HP,TTCM</w:t>
            </w:r>
          </w:p>
        </w:tc>
      </w:tr>
      <w:tr w:rsidR="000B22B4" w:rsidRPr="009C471E" w:rsidTr="009D5867">
        <w:trPr>
          <w:trHeight w:val="1348"/>
        </w:trPr>
        <w:tc>
          <w:tcPr>
            <w:tcW w:w="565" w:type="dxa"/>
          </w:tcPr>
          <w:p w:rsidR="000B22B4" w:rsidRPr="000B22B4" w:rsidRDefault="000B22B4" w:rsidP="00304373">
            <w:pPr>
              <w:pStyle w:val="ListParagraph"/>
              <w:widowControl w:val="0"/>
              <w:ind w:left="0" w:firstLine="29"/>
              <w:jc w:val="center"/>
              <w:rPr>
                <w:rFonts w:ascii="Times New Roman" w:hAnsi="Times New Roman" w:cs="Times New Roman"/>
                <w:bCs/>
                <w:sz w:val="24"/>
              </w:rPr>
            </w:pPr>
            <w:r w:rsidRPr="000B22B4">
              <w:rPr>
                <w:rFonts w:ascii="Times New Roman" w:hAnsi="Times New Roman" w:cs="Times New Roman"/>
                <w:bCs/>
                <w:sz w:val="24"/>
              </w:rPr>
              <w:t>6</w:t>
            </w:r>
          </w:p>
        </w:tc>
        <w:tc>
          <w:tcPr>
            <w:tcW w:w="209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Lập KH và thực hiện chi cho các hoạt động khác (trải nghiệm, tham quan,…)</w:t>
            </w:r>
          </w:p>
        </w:tc>
        <w:tc>
          <w:tcPr>
            <w:tcW w:w="147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Tháng 3/2026</w:t>
            </w:r>
          </w:p>
        </w:tc>
        <w:tc>
          <w:tcPr>
            <w:tcW w:w="143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Ngày 30/03/2026</w:t>
            </w:r>
          </w:p>
        </w:tc>
        <w:tc>
          <w:tcPr>
            <w:tcW w:w="1763"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Kế toán trưởng</w:t>
            </w:r>
          </w:p>
        </w:tc>
        <w:tc>
          <w:tcPr>
            <w:tcW w:w="1597"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Hiệu trưởng</w:t>
            </w:r>
          </w:p>
        </w:tc>
        <w:tc>
          <w:tcPr>
            <w:tcW w:w="1346" w:type="dxa"/>
          </w:tcPr>
          <w:p w:rsidR="000B22B4" w:rsidRPr="000B22B4" w:rsidRDefault="000B22B4" w:rsidP="00304373">
            <w:pPr>
              <w:pStyle w:val="ListParagraph"/>
              <w:widowControl w:val="0"/>
              <w:ind w:left="0"/>
              <w:rPr>
                <w:rFonts w:ascii="Times New Roman" w:hAnsi="Times New Roman" w:cs="Times New Roman"/>
                <w:bCs/>
                <w:sz w:val="24"/>
              </w:rPr>
            </w:pPr>
            <w:r w:rsidRPr="000B22B4">
              <w:rPr>
                <w:rFonts w:ascii="Times New Roman" w:hAnsi="Times New Roman" w:cs="Times New Roman"/>
                <w:bCs/>
                <w:sz w:val="24"/>
              </w:rPr>
              <w:t>HP,TTCM</w:t>
            </w:r>
          </w:p>
        </w:tc>
      </w:tr>
    </w:tbl>
    <w:p w:rsidR="000B22B4" w:rsidRDefault="000B22B4" w:rsidP="000B22B4">
      <w:pPr>
        <w:pStyle w:val="NormalWeb"/>
        <w:shd w:val="clear" w:color="auto" w:fill="FFFFFF"/>
        <w:spacing w:before="0" w:beforeAutospacing="0" w:after="0" w:afterAutospacing="0"/>
        <w:rPr>
          <w:rStyle w:val="Strong"/>
          <w:rFonts w:ascii="inherit" w:hAnsi="inherit" w:cs="Arial"/>
          <w:bdr w:val="none" w:sz="0" w:space="0" w:color="auto" w:frame="1"/>
        </w:rPr>
      </w:pPr>
    </w:p>
    <w:p w:rsidR="000B22B4" w:rsidRPr="00251793" w:rsidRDefault="000B22B4" w:rsidP="000B22B4">
      <w:pPr>
        <w:pStyle w:val="NormalWeb"/>
        <w:shd w:val="clear" w:color="auto" w:fill="FFFFFF"/>
        <w:spacing w:before="0" w:beforeAutospacing="0" w:after="0" w:afterAutospacing="0"/>
        <w:rPr>
          <w:sz w:val="28"/>
          <w:szCs w:val="28"/>
        </w:rPr>
      </w:pPr>
      <w:r w:rsidRPr="00251793">
        <w:rPr>
          <w:rStyle w:val="Strong"/>
          <w:sz w:val="28"/>
          <w:szCs w:val="28"/>
          <w:bdr w:val="none" w:sz="0" w:space="0" w:color="auto" w:frame="1"/>
        </w:rPr>
        <w:t>I</w:t>
      </w:r>
      <w:r>
        <w:rPr>
          <w:rStyle w:val="Strong"/>
          <w:sz w:val="28"/>
          <w:szCs w:val="28"/>
          <w:bdr w:val="none" w:sz="0" w:space="0" w:color="auto" w:frame="1"/>
        </w:rPr>
        <w:t>X</w:t>
      </w:r>
      <w:r w:rsidRPr="00251793">
        <w:rPr>
          <w:rStyle w:val="Strong"/>
          <w:sz w:val="28"/>
          <w:szCs w:val="28"/>
          <w:bdr w:val="none" w:sz="0" w:space="0" w:color="auto" w:frame="1"/>
        </w:rPr>
        <w:t>. TỔ CHỨC THỰC HIỆN</w:t>
      </w:r>
    </w:p>
    <w:p w:rsidR="000B22B4" w:rsidRPr="00251793" w:rsidRDefault="000B22B4" w:rsidP="000B22B4">
      <w:pPr>
        <w:pStyle w:val="NormalWeb"/>
        <w:shd w:val="clear" w:color="auto" w:fill="FFFFFF"/>
        <w:spacing w:before="0" w:beforeAutospacing="0" w:after="0" w:afterAutospacing="0"/>
        <w:ind w:firstLine="720"/>
        <w:jc w:val="both"/>
        <w:rPr>
          <w:sz w:val="28"/>
          <w:szCs w:val="28"/>
        </w:rPr>
      </w:pPr>
      <w:r w:rsidRPr="00251793">
        <w:rPr>
          <w:sz w:val="28"/>
          <w:szCs w:val="28"/>
        </w:rPr>
        <w:t xml:space="preserve">- Hiệu trưởng xây dựng và chịu trách nhiệm về Kế hoạch tài chính năm </w:t>
      </w:r>
      <w:r>
        <w:rPr>
          <w:sz w:val="28"/>
          <w:szCs w:val="28"/>
        </w:rPr>
        <w:t>2026</w:t>
      </w:r>
      <w:r w:rsidRPr="00251793">
        <w:rPr>
          <w:sz w:val="28"/>
          <w:szCs w:val="28"/>
        </w:rPr>
        <w:t xml:space="preserve"> của đơn vị. Kế hoạch tài chính được xây dựng thông qua sự giúp việc, tham mưu của Kế toán nhà trường.</w:t>
      </w:r>
    </w:p>
    <w:p w:rsidR="000B22B4" w:rsidRPr="00251793" w:rsidRDefault="000B22B4" w:rsidP="000B22B4">
      <w:pPr>
        <w:pStyle w:val="NormalWeb"/>
        <w:shd w:val="clear" w:color="auto" w:fill="FFFFFF"/>
        <w:spacing w:before="0" w:beforeAutospacing="0" w:after="0" w:afterAutospacing="0"/>
        <w:ind w:firstLine="720"/>
        <w:jc w:val="both"/>
        <w:rPr>
          <w:sz w:val="28"/>
          <w:szCs w:val="28"/>
        </w:rPr>
      </w:pPr>
      <w:r w:rsidRPr="00251793">
        <w:rPr>
          <w:sz w:val="28"/>
          <w:szCs w:val="28"/>
        </w:rPr>
        <w:t>- Kế toán chịu sự chỉ đạo trực tiếp của Hiệu trưởng để thực hiện kế hoạch tài chính và thực hiện đúng nhiệm vụ của Kế toán.</w:t>
      </w:r>
    </w:p>
    <w:p w:rsidR="000B22B4" w:rsidRPr="00E66F2A" w:rsidRDefault="000B22B4" w:rsidP="000B22B4">
      <w:pPr>
        <w:pStyle w:val="NormalWeb"/>
        <w:shd w:val="clear" w:color="auto" w:fill="FFFFFF"/>
        <w:spacing w:before="0" w:beforeAutospacing="0" w:after="0" w:afterAutospacing="0"/>
        <w:ind w:firstLine="720"/>
        <w:jc w:val="both"/>
        <w:rPr>
          <w:sz w:val="28"/>
          <w:szCs w:val="28"/>
        </w:rPr>
      </w:pPr>
      <w:r w:rsidRPr="00251793">
        <w:rPr>
          <w:sz w:val="28"/>
          <w:szCs w:val="28"/>
        </w:rPr>
        <w:t xml:space="preserve">- Kế hoạch được công khai trong Chi ủy, Chi bộ, Hội đồng sư phạm nhà trường, </w:t>
      </w:r>
      <w:r>
        <w:rPr>
          <w:sz w:val="28"/>
          <w:szCs w:val="28"/>
        </w:rPr>
        <w:t xml:space="preserve">Ban đại diện </w:t>
      </w:r>
      <w:r w:rsidRPr="00251793">
        <w:rPr>
          <w:sz w:val="28"/>
          <w:szCs w:val="28"/>
        </w:rPr>
        <w:t>cha mẹ học sinh; Trình kế hoạch và báo cáo</w:t>
      </w:r>
      <w:r>
        <w:rPr>
          <w:sz w:val="28"/>
          <w:szCs w:val="28"/>
        </w:rPr>
        <w:t xml:space="preserve"> </w:t>
      </w:r>
      <w:r w:rsidRPr="00251793">
        <w:rPr>
          <w:sz w:val="28"/>
          <w:szCs w:val="28"/>
        </w:rPr>
        <w:t xml:space="preserve">Phòng </w:t>
      </w:r>
      <w:r>
        <w:rPr>
          <w:sz w:val="28"/>
          <w:szCs w:val="28"/>
        </w:rPr>
        <w:t>Văn hóa</w:t>
      </w:r>
      <w:r w:rsidRPr="00251793">
        <w:rPr>
          <w:sz w:val="28"/>
          <w:szCs w:val="28"/>
        </w:rPr>
        <w:t xml:space="preserve"> - </w:t>
      </w:r>
      <w:r>
        <w:rPr>
          <w:sz w:val="28"/>
          <w:szCs w:val="28"/>
        </w:rPr>
        <w:t>Xã hội</w:t>
      </w:r>
      <w:r w:rsidRPr="00251793">
        <w:rPr>
          <w:sz w:val="28"/>
          <w:szCs w:val="28"/>
        </w:rPr>
        <w:t xml:space="preserve"> và </w:t>
      </w:r>
      <w:r>
        <w:rPr>
          <w:sz w:val="28"/>
          <w:szCs w:val="28"/>
        </w:rPr>
        <w:t>UBND phường./</w:t>
      </w:r>
      <w:r w:rsidRPr="00251793">
        <w:rPr>
          <w:sz w:val="28"/>
          <w:szCs w:val="28"/>
        </w:rPr>
        <w:t>.</w:t>
      </w:r>
      <w:r>
        <w:rPr>
          <w:bCs/>
          <w:i/>
          <w:sz w:val="28"/>
          <w:szCs w:val="28"/>
        </w:rPr>
        <w:t xml:space="preserve">                                                                      </w:t>
      </w:r>
    </w:p>
    <w:tbl>
      <w:tblPr>
        <w:tblStyle w:val="TableGrid"/>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59"/>
      </w:tblGrid>
      <w:tr w:rsidR="000B22B4" w:rsidTr="00304373">
        <w:tc>
          <w:tcPr>
            <w:tcW w:w="4820" w:type="dxa"/>
          </w:tcPr>
          <w:p w:rsidR="000B22B4" w:rsidRDefault="000B22B4" w:rsidP="00304373">
            <w:pPr>
              <w:widowControl w:val="0"/>
              <w:rPr>
                <w:rFonts w:ascii="Times New Roman" w:hAnsi="Times New Roman"/>
                <w:b/>
                <w:bCs/>
                <w:sz w:val="28"/>
                <w:szCs w:val="28"/>
              </w:rPr>
            </w:pPr>
            <w:r>
              <w:rPr>
                <w:rFonts w:ascii="Times New Roman" w:hAnsi="Times New Roman"/>
                <w:b/>
                <w:bCs/>
                <w:sz w:val="28"/>
                <w:szCs w:val="28"/>
              </w:rPr>
              <w:t xml:space="preserve">                                                                                                      </w:t>
            </w:r>
          </w:p>
          <w:p w:rsidR="000B22B4" w:rsidRPr="00914728" w:rsidRDefault="000B22B4" w:rsidP="00304373">
            <w:pPr>
              <w:jc w:val="both"/>
              <w:rPr>
                <w:rFonts w:ascii="Times New Roman" w:hAnsi="Times New Roman"/>
                <w:i/>
              </w:rPr>
            </w:pPr>
            <w:r w:rsidRPr="00914728">
              <w:rPr>
                <w:rFonts w:ascii="Times New Roman" w:hAnsi="Times New Roman"/>
                <w:i/>
              </w:rPr>
              <w:t>Nơi nhận:</w:t>
            </w:r>
          </w:p>
          <w:p w:rsidR="000B22B4" w:rsidRPr="00914728" w:rsidRDefault="000B22B4" w:rsidP="00304373">
            <w:pPr>
              <w:rPr>
                <w:rFonts w:ascii="Times New Roman" w:hAnsi="Times New Roman"/>
              </w:rPr>
            </w:pPr>
            <w:r w:rsidRPr="00914728">
              <w:rPr>
                <w:rFonts w:ascii="Times New Roman" w:hAnsi="Times New Roman"/>
              </w:rPr>
              <w:t xml:space="preserve">- Phòng </w:t>
            </w:r>
            <w:r>
              <w:rPr>
                <w:rFonts w:ascii="Times New Roman" w:hAnsi="Times New Roman"/>
              </w:rPr>
              <w:t>Văn hóa – Xã hội</w:t>
            </w:r>
            <w:r w:rsidRPr="00914728">
              <w:rPr>
                <w:rFonts w:ascii="Times New Roman" w:hAnsi="Times New Roman"/>
              </w:rPr>
              <w:t xml:space="preserve"> ( để báo cáo)</w:t>
            </w:r>
            <w:r>
              <w:rPr>
                <w:rFonts w:ascii="Times New Roman" w:hAnsi="Times New Roman"/>
              </w:rPr>
              <w:t>;</w:t>
            </w:r>
          </w:p>
          <w:p w:rsidR="000B22B4" w:rsidRPr="00914728" w:rsidRDefault="000B22B4" w:rsidP="00304373">
            <w:pPr>
              <w:rPr>
                <w:rFonts w:ascii="Times New Roman" w:hAnsi="Times New Roman"/>
              </w:rPr>
            </w:pPr>
            <w:r w:rsidRPr="00914728">
              <w:rPr>
                <w:rFonts w:ascii="Times New Roman" w:hAnsi="Times New Roman"/>
              </w:rPr>
              <w:t xml:space="preserve">- </w:t>
            </w:r>
            <w:r>
              <w:rPr>
                <w:rFonts w:ascii="Times New Roman" w:hAnsi="Times New Roman"/>
              </w:rPr>
              <w:t>UBND xã (để báo cáo);</w:t>
            </w:r>
          </w:p>
          <w:p w:rsidR="000B22B4" w:rsidRPr="00914728" w:rsidRDefault="000B22B4" w:rsidP="00304373">
            <w:pPr>
              <w:rPr>
                <w:rFonts w:ascii="Times New Roman" w:hAnsi="Times New Roman"/>
              </w:rPr>
            </w:pPr>
            <w:r w:rsidRPr="00914728">
              <w:rPr>
                <w:rFonts w:ascii="Times New Roman" w:hAnsi="Times New Roman"/>
              </w:rPr>
              <w:t>- Chi bộ, HĐT, CBGVNV trường</w:t>
            </w:r>
            <w:r>
              <w:rPr>
                <w:rFonts w:ascii="Times New Roman" w:hAnsi="Times New Roman"/>
              </w:rPr>
              <w:t>;</w:t>
            </w:r>
          </w:p>
          <w:p w:rsidR="000B22B4" w:rsidRPr="00914728" w:rsidRDefault="000B22B4" w:rsidP="00304373">
            <w:pPr>
              <w:rPr>
                <w:rFonts w:ascii="Times New Roman" w:hAnsi="Times New Roman"/>
              </w:rPr>
            </w:pPr>
            <w:r w:rsidRPr="00914728">
              <w:rPr>
                <w:rFonts w:ascii="Times New Roman" w:hAnsi="Times New Roman"/>
              </w:rPr>
              <w:t>- Lưu VT</w:t>
            </w:r>
            <w:r>
              <w:rPr>
                <w:rFonts w:ascii="Times New Roman" w:hAnsi="Times New Roman"/>
              </w:rPr>
              <w:t>.</w:t>
            </w:r>
          </w:p>
          <w:p w:rsidR="000B22B4" w:rsidRPr="00E66F2A" w:rsidRDefault="000B22B4" w:rsidP="00304373">
            <w:pPr>
              <w:ind w:firstLine="720"/>
              <w:rPr>
                <w:rFonts w:ascii="Times New Roman" w:hAnsi="Times New Roman"/>
                <w:sz w:val="28"/>
                <w:szCs w:val="28"/>
              </w:rPr>
            </w:pPr>
          </w:p>
        </w:tc>
        <w:tc>
          <w:tcPr>
            <w:tcW w:w="4559" w:type="dxa"/>
          </w:tcPr>
          <w:p w:rsidR="000B22B4" w:rsidRDefault="000B22B4" w:rsidP="00304373">
            <w:pPr>
              <w:widowControl w:val="0"/>
              <w:rPr>
                <w:rFonts w:ascii="Times New Roman" w:hAnsi="Times New Roman"/>
                <w:b/>
                <w:bCs/>
                <w:sz w:val="28"/>
                <w:szCs w:val="28"/>
              </w:rPr>
            </w:pPr>
          </w:p>
          <w:p w:rsidR="000B22B4" w:rsidRPr="000B22B4" w:rsidRDefault="000B22B4" w:rsidP="000B22B4">
            <w:pPr>
              <w:widowControl w:val="0"/>
              <w:rPr>
                <w:rFonts w:ascii="Times New Roman" w:hAnsi="Times New Roman"/>
                <w:b/>
                <w:bCs/>
                <w:sz w:val="28"/>
                <w:szCs w:val="28"/>
              </w:rPr>
            </w:pPr>
            <w:r>
              <w:rPr>
                <w:rFonts w:ascii="Times New Roman" w:hAnsi="Times New Roman"/>
                <w:b/>
                <w:bCs/>
                <w:sz w:val="28"/>
                <w:szCs w:val="28"/>
              </w:rPr>
              <w:t xml:space="preserve">             </w:t>
            </w:r>
            <w:r w:rsidRPr="00D04D3A">
              <w:rPr>
                <w:rFonts w:ascii="Times New Roman" w:hAnsi="Times New Roman"/>
                <w:b/>
                <w:bCs/>
                <w:sz w:val="28"/>
                <w:szCs w:val="28"/>
              </w:rPr>
              <w:t>HIỆU TRƯỞNG</w:t>
            </w:r>
          </w:p>
          <w:p w:rsidR="000B22B4" w:rsidRPr="00D04D3A" w:rsidRDefault="000B22B4" w:rsidP="00304373">
            <w:pPr>
              <w:widowControl w:val="0"/>
              <w:jc w:val="center"/>
              <w:rPr>
                <w:rFonts w:ascii="Times New Roman" w:hAnsi="Times New Roman"/>
                <w:b/>
                <w:bCs/>
                <w:sz w:val="28"/>
                <w:szCs w:val="28"/>
              </w:rPr>
            </w:pPr>
          </w:p>
        </w:tc>
      </w:tr>
    </w:tbl>
    <w:p w:rsidR="00F2130F" w:rsidRPr="00F2130F" w:rsidRDefault="00F2130F" w:rsidP="00B84AFC">
      <w:pPr>
        <w:jc w:val="both"/>
        <w:rPr>
          <w:rFonts w:ascii="Times New Roman" w:hAnsi="Times New Roman" w:cs="Times New Roman"/>
          <w:sz w:val="26"/>
          <w:szCs w:val="26"/>
        </w:rPr>
      </w:pPr>
    </w:p>
    <w:sectPr w:rsidR="00F2130F" w:rsidRPr="00F2130F" w:rsidSect="00922379">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94E22"/>
    <w:multiLevelType w:val="hybridMultilevel"/>
    <w:tmpl w:val="2A6276F0"/>
    <w:lvl w:ilvl="0" w:tplc="70C6CA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357DA"/>
    <w:multiLevelType w:val="hybridMultilevel"/>
    <w:tmpl w:val="86CCE6CC"/>
    <w:lvl w:ilvl="0" w:tplc="E4542E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862A9"/>
    <w:multiLevelType w:val="multilevel"/>
    <w:tmpl w:val="636A31D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B6"/>
    <w:rsid w:val="00005FBF"/>
    <w:rsid w:val="00020EFD"/>
    <w:rsid w:val="00041609"/>
    <w:rsid w:val="000B22B4"/>
    <w:rsid w:val="001C51B6"/>
    <w:rsid w:val="002432E8"/>
    <w:rsid w:val="00304373"/>
    <w:rsid w:val="00305A14"/>
    <w:rsid w:val="003508AF"/>
    <w:rsid w:val="003549DE"/>
    <w:rsid w:val="003C0F30"/>
    <w:rsid w:val="00412EDC"/>
    <w:rsid w:val="0044172F"/>
    <w:rsid w:val="0048789D"/>
    <w:rsid w:val="005071AF"/>
    <w:rsid w:val="005619AB"/>
    <w:rsid w:val="005C4CA8"/>
    <w:rsid w:val="006172C1"/>
    <w:rsid w:val="006E5FED"/>
    <w:rsid w:val="00711898"/>
    <w:rsid w:val="00735FFB"/>
    <w:rsid w:val="00744CA3"/>
    <w:rsid w:val="007F31B2"/>
    <w:rsid w:val="008A6E68"/>
    <w:rsid w:val="00922379"/>
    <w:rsid w:val="009836F3"/>
    <w:rsid w:val="009D5867"/>
    <w:rsid w:val="00A54286"/>
    <w:rsid w:val="00AD3EFC"/>
    <w:rsid w:val="00B41C5C"/>
    <w:rsid w:val="00B55D92"/>
    <w:rsid w:val="00B84AFC"/>
    <w:rsid w:val="00BD0F78"/>
    <w:rsid w:val="00BD5351"/>
    <w:rsid w:val="00BF41B3"/>
    <w:rsid w:val="00CC0461"/>
    <w:rsid w:val="00E56AFF"/>
    <w:rsid w:val="00E71BC2"/>
    <w:rsid w:val="00ED4F3C"/>
    <w:rsid w:val="00EE31CA"/>
    <w:rsid w:val="00F2130F"/>
    <w:rsid w:val="00FB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2044"/>
  <w15:chartTrackingRefBased/>
  <w15:docId w15:val="{1C954917-6D99-42A4-A69E-0FCE9136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D3E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F2130F"/>
    <w:pPr>
      <w:ind w:left="720"/>
      <w:contextualSpacing/>
    </w:pPr>
  </w:style>
  <w:style w:type="character" w:styleId="Strong">
    <w:name w:val="Strong"/>
    <w:basedOn w:val="DefaultParagraphFont"/>
    <w:uiPriority w:val="22"/>
    <w:qFormat/>
    <w:rsid w:val="00B84AFC"/>
    <w:rPr>
      <w:b/>
      <w:bCs/>
    </w:rPr>
  </w:style>
  <w:style w:type="character" w:customStyle="1" w:styleId="Bodytext">
    <w:name w:val="Body text_"/>
    <w:link w:val="BodyText2"/>
    <w:rsid w:val="00B84AFC"/>
    <w:rPr>
      <w:rFonts w:eastAsia="Times New Roman"/>
      <w:sz w:val="27"/>
      <w:szCs w:val="27"/>
      <w:shd w:val="clear" w:color="auto" w:fill="FFFFFF"/>
    </w:rPr>
  </w:style>
  <w:style w:type="paragraph" w:customStyle="1" w:styleId="BodyText2">
    <w:name w:val="Body Text2"/>
    <w:basedOn w:val="Normal"/>
    <w:link w:val="Bodytext"/>
    <w:rsid w:val="00B84AFC"/>
    <w:pPr>
      <w:widowControl w:val="0"/>
      <w:shd w:val="clear" w:color="auto" w:fill="FFFFFF"/>
      <w:spacing w:before="180" w:after="60" w:line="370" w:lineRule="exact"/>
      <w:jc w:val="both"/>
    </w:pPr>
    <w:rPr>
      <w:rFonts w:eastAsia="Times New Roman"/>
      <w:sz w:val="27"/>
      <w:szCs w:val="27"/>
    </w:rPr>
  </w:style>
  <w:style w:type="character" w:customStyle="1" w:styleId="BodytextItalic">
    <w:name w:val="Body text + Italic"/>
    <w:basedOn w:val="Bodytext"/>
    <w:rsid w:val="00B84AFC"/>
    <w:rPr>
      <w:rFonts w:eastAsia="Times New Roman" w:cs="Times New Roman"/>
      <w:i/>
      <w:iCs/>
      <w:color w:val="000000"/>
      <w:spacing w:val="0"/>
      <w:w w:val="100"/>
      <w:position w:val="0"/>
      <w:sz w:val="28"/>
      <w:szCs w:val="28"/>
      <w:shd w:val="clear" w:color="auto" w:fill="FFFFFF"/>
      <w:lang w:val="vi-VN"/>
    </w:rPr>
  </w:style>
  <w:style w:type="paragraph" w:styleId="NormalWeb">
    <w:name w:val="Normal (Web)"/>
    <w:basedOn w:val="Normal"/>
    <w:uiPriority w:val="99"/>
    <w:unhideWhenUsed/>
    <w:rsid w:val="00B84A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D3EFC"/>
    <w:rPr>
      <w:rFonts w:ascii="Times New Roman" w:eastAsia="Times New Roman" w:hAnsi="Times New Roman" w:cs="Times New Roman"/>
      <w:b/>
      <w:bCs/>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0B22B4"/>
  </w:style>
  <w:style w:type="paragraph" w:styleId="BalloonText">
    <w:name w:val="Balloon Text"/>
    <w:basedOn w:val="Normal"/>
    <w:link w:val="BalloonTextChar"/>
    <w:uiPriority w:val="99"/>
    <w:semiHidden/>
    <w:unhideWhenUsed/>
    <w:rsid w:val="00A54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57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D065-3E73-4BD8-B4C4-7A8DEA74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2026-06-24T03:22:00Z</cp:lastPrinted>
  <dcterms:created xsi:type="dcterms:W3CDTF">2026-06-24T03:18:00Z</dcterms:created>
  <dcterms:modified xsi:type="dcterms:W3CDTF">2026-06-24T03:28:00Z</dcterms:modified>
</cp:coreProperties>
</file>